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6DA4" w14:textId="77777777" w:rsidR="0030101D" w:rsidRDefault="00576BCD">
      <w:pPr>
        <w:pStyle w:val="Title"/>
      </w:pPr>
      <w:r>
        <w:t>Algebra [Fall 2010] — Qualifying Exam</w:t>
      </w:r>
    </w:p>
    <w:p w14:paraId="30E6926E" w14:textId="77777777" w:rsidR="0030101D" w:rsidRDefault="00576BCD">
      <w:pPr>
        <w:pStyle w:val="Heading2"/>
      </w:pPr>
      <w:bookmarkStart w:id="0" w:name="algebra-fall-2010"/>
      <w:bookmarkStart w:id="1" w:name="main-content"/>
      <w:bookmarkStart w:id="2" w:name="problems"/>
      <w:r>
        <w:t>Problems</w:t>
      </w:r>
    </w:p>
    <w:p w14:paraId="188C5131" w14:textId="77777777" w:rsidR="0030101D" w:rsidRDefault="0030101D">
      <w:pPr>
        <w:pStyle w:val="Compact"/>
        <w:numPr>
          <w:ilvl w:val="0"/>
          <w:numId w:val="2"/>
        </w:numPr>
      </w:pPr>
    </w:p>
    <w:p w14:paraId="5A13865D" w14:textId="77777777" w:rsidR="0030101D" w:rsidRDefault="00576BCD">
      <w:pPr>
        <w:numPr>
          <w:ilvl w:val="1"/>
          <w:numId w:val="3"/>
        </w:numPr>
      </w:pPr>
      <w:r>
        <w:rPr>
          <w:b/>
          <w:bCs/>
        </w:rPr>
        <w:t>(5 points)</w:t>
      </w:r>
      <w:r>
        <w:t xml:space="preserve"> State the structure theorem for finitely generated modules over a principal ideal domain.</w:t>
      </w:r>
    </w:p>
    <w:p w14:paraId="3A167527" w14:textId="77777777" w:rsidR="0030101D" w:rsidRDefault="00576BCD">
      <w:pPr>
        <w:numPr>
          <w:ilvl w:val="1"/>
          <w:numId w:val="3"/>
        </w:numPr>
      </w:pPr>
      <w:r>
        <w:rPr>
          <w:b/>
          <w:bCs/>
        </w:rPr>
        <w:t>(5 points)</w:t>
      </w:r>
      <w:r>
        <w:t xml:space="preserve"> Find the decomposition of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generated by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z</m:t>
        </m:r>
      </m:oMath>
      <w:r>
        <w:t>, and satisfying the relations</w:t>
      </w:r>
    </w:p>
    <w:p w14:paraId="0A992B11" w14:textId="77777777" w:rsidR="0030101D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3w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12y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6z&amp;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6y&amp;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6y&amp;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e>
          </m:eqArr>
        </m:oMath>
      </m:oMathPara>
    </w:p>
    <w:p w14:paraId="3115F31C" w14:textId="77777777" w:rsidR="0030101D" w:rsidRDefault="00576BCD">
      <w:pPr>
        <w:numPr>
          <w:ilvl w:val="0"/>
          <w:numId w:val="2"/>
        </w:numPr>
      </w:pPr>
      <w:r>
        <w:rPr>
          <w:b/>
          <w:bCs/>
        </w:rPr>
        <w:t>(10 points)</w:t>
      </w:r>
      <w:r>
        <w:t xml:space="preserve"> 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and let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R</m:t>
        </m:r>
      </m:oMath>
      <w:r>
        <w:t xml:space="preserve">-module. Recall that for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 the annihilator of </w:t>
      </w:r>
      <m:oMath>
        <m:r>
          <w:rPr>
            <w:rFonts w:ascii="Cambria Math" w:hAnsi="Cambria Math"/>
          </w:rPr>
          <m:t>μ</m:t>
        </m:r>
      </m:oMath>
      <w:r>
        <w:t xml:space="preserve"> is the set </w:t>
      </w:r>
      <m:oMath>
        <m:r>
          <m:rPr>
            <m:sty m:val="p"/>
          </m:rPr>
          <w:rPr>
            <w:rFonts w:ascii="Cambria Math" w:hAnsi="Cambria Math"/>
          </w:rPr>
          <m:t>Ann(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rμ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Suppose that </w:t>
      </w:r>
      <m:oMath>
        <m:r>
          <w:rPr>
            <w:rFonts w:ascii="Cambria Math" w:hAnsi="Cambria Math"/>
          </w:rPr>
          <m:t>I</m:t>
        </m:r>
      </m:oMath>
      <w:r>
        <w:t xml:space="preserve"> is an ideal in </w:t>
      </w:r>
      <m:oMath>
        <m:r>
          <w:rPr>
            <w:rFonts w:ascii="Cambria Math" w:hAnsi="Cambria Math"/>
          </w:rPr>
          <m:t>R</m:t>
        </m:r>
      </m:oMath>
      <w:r>
        <w:t xml:space="preserve"> which is maximal with respect to the property that there exists a nonzero element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, such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=Ann(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</w:t>
      </w:r>
      <m:oMath>
        <m:r>
          <w:rPr>
            <w:rFonts w:ascii="Cambria Math" w:hAnsi="Cambria Math"/>
          </w:rPr>
          <m:t>I</m:t>
        </m:r>
      </m:oMath>
      <w:r>
        <w:t xml:space="preserve"> is a prime ideal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321C3B09" w14:textId="77777777" w:rsidR="0030101D" w:rsidRDefault="0030101D">
      <w:pPr>
        <w:pStyle w:val="Compact"/>
        <w:numPr>
          <w:ilvl w:val="0"/>
          <w:numId w:val="2"/>
        </w:numPr>
      </w:pPr>
    </w:p>
    <w:p w14:paraId="00119526" w14:textId="77777777" w:rsidR="0030101D" w:rsidRDefault="00576BCD">
      <w:pPr>
        <w:numPr>
          <w:ilvl w:val="1"/>
          <w:numId w:val="4"/>
        </w:numPr>
      </w:pPr>
      <w:r>
        <w:rPr>
          <w:b/>
          <w:bCs/>
        </w:rPr>
        <w:t>(5 points)</w:t>
      </w:r>
      <w:r>
        <w:t xml:space="preserve"> Give the definition that a group </w:t>
      </w:r>
      <m:oMath>
        <m:r>
          <w:rPr>
            <w:rFonts w:ascii="Cambria Math" w:hAnsi="Cambria Math"/>
          </w:rPr>
          <m:t>G</m:t>
        </m:r>
      </m:oMath>
      <w:r>
        <w:t xml:space="preserve"> must satisfy to be solvable.</w:t>
      </w:r>
    </w:p>
    <w:p w14:paraId="3D939438" w14:textId="77777777" w:rsidR="0030101D" w:rsidRDefault="00576BCD">
      <w:pPr>
        <w:numPr>
          <w:ilvl w:val="1"/>
          <w:numId w:val="4"/>
        </w:numPr>
      </w:pPr>
      <w:r>
        <w:rPr>
          <w:b/>
          <w:bCs/>
        </w:rPr>
        <w:t>(10 points)</w:t>
      </w:r>
      <w:r>
        <w:t xml:space="preserve"> Show that every group </w:t>
      </w:r>
      <m:oMath>
        <m:r>
          <w:rPr>
            <w:rFonts w:ascii="Cambria Math" w:hAnsi="Cambria Math"/>
          </w:rPr>
          <m:t>G</m:t>
        </m:r>
      </m:oMath>
      <w:r>
        <w:t xml:space="preserve"> of order 36 is solvable. Hint: You may assume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is solvable.</w:t>
      </w:r>
    </w:p>
    <w:p w14:paraId="61A9F1C6" w14:textId="77777777" w:rsidR="0030101D" w:rsidRDefault="00576BCD">
      <w:pPr>
        <w:numPr>
          <w:ilvl w:val="0"/>
          <w:numId w:val="2"/>
        </w:numPr>
      </w:pPr>
      <w:r>
        <w:rPr>
          <w:b/>
          <w:bCs/>
        </w:rPr>
        <w:t>(15 points)</w:t>
      </w:r>
      <w:r>
        <w:t xml:space="preserve"> Consider the matrix</w:t>
      </w:r>
    </w:p>
    <w:p w14:paraId="4FAD20B4" w14:textId="77777777" w:rsidR="0030101D" w:rsidRDefault="00576BC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3FCC892F" w14:textId="77777777" w:rsidR="0030101D" w:rsidRDefault="00576BCD">
      <w:pPr>
        <w:numPr>
          <w:ilvl w:val="1"/>
          <w:numId w:val="5"/>
        </w:numPr>
      </w:pPr>
      <w:r>
        <w:t xml:space="preserve">Find the Jordan Normal Form of </w:t>
      </w:r>
      <m:oMath>
        <m:r>
          <w:rPr>
            <w:rFonts w:ascii="Cambria Math" w:hAnsi="Cambria Math"/>
          </w:rPr>
          <m:t>A</m:t>
        </m:r>
      </m:oMath>
      <w:r>
        <w:t xml:space="preserve"> regarded as a matrix over </w:t>
      </w: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t>, the complex numbers.</w:t>
      </w:r>
    </w:p>
    <w:p w14:paraId="24B7AA37" w14:textId="77777777" w:rsidR="0030101D" w:rsidRDefault="00576BCD">
      <w:pPr>
        <w:numPr>
          <w:ilvl w:val="1"/>
          <w:numId w:val="5"/>
        </w:numPr>
      </w:pPr>
      <w:r>
        <w:t xml:space="preserve">Find the Jordan Normal Form of </w:t>
      </w:r>
      <m:oMath>
        <m:r>
          <w:rPr>
            <w:rFonts w:ascii="Cambria Math" w:hAnsi="Cambria Math"/>
          </w:rPr>
          <m:t>A</m:t>
        </m:r>
      </m:oMath>
      <w:r>
        <w:t xml:space="preserve"> regarded as a matrix over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, the field with five elements.</w:t>
      </w:r>
    </w:p>
    <w:p w14:paraId="3509C72A" w14:textId="77777777" w:rsidR="0030101D" w:rsidRDefault="00576BCD">
      <w:pPr>
        <w:numPr>
          <w:ilvl w:val="0"/>
          <w:numId w:val="2"/>
        </w:numPr>
      </w:pPr>
      <w:r>
        <w:rPr>
          <w:b/>
          <w:bCs/>
        </w:rPr>
        <w:t>(15 points)</w:t>
      </w:r>
      <w:r>
        <w:t xml:space="preserve">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L</m:t>
        </m:r>
      </m:oMath>
      <w:r>
        <w:t xml:space="preserve"> be fields such that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a Galois field extension with Galois group equal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τ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στ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τ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. Show that there are fields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L</m:t>
        </m:r>
      </m:oMath>
      <w:r>
        <w:t xml:space="preserve"> such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E</m:t>
        </m:r>
      </m:oMath>
      <w:r>
        <w:t xml:space="preserve"> are Galois extensions, but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not Galois.</w:t>
      </w:r>
    </w:p>
    <w:p w14:paraId="532A5F2A" w14:textId="77777777" w:rsidR="0030101D" w:rsidRDefault="00576BCD">
      <w:pPr>
        <w:numPr>
          <w:ilvl w:val="0"/>
          <w:numId w:val="2"/>
        </w:numPr>
      </w:pPr>
      <w:r>
        <w:rPr>
          <w:b/>
          <w:bCs/>
        </w:rPr>
        <w:t>(15 Points)</w:t>
      </w:r>
      <w:r>
        <w:t xml:space="preserve"> Let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be an algebraic field extension. Prove that the following are equivalent:</w:t>
      </w:r>
    </w:p>
    <w:p w14:paraId="1B919DFC" w14:textId="77777777" w:rsidR="0030101D" w:rsidRDefault="00576BCD">
      <w:pPr>
        <w:numPr>
          <w:ilvl w:val="1"/>
          <w:numId w:val="6"/>
        </w:numPr>
      </w:pPr>
      <w:r>
        <w:t xml:space="preserve">Every nonconstant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factors into linear factors in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C668A37" w14:textId="77777777" w:rsidR="0030101D" w:rsidRDefault="00576BCD">
      <w:pPr>
        <w:numPr>
          <w:ilvl w:val="1"/>
          <w:numId w:val="6"/>
        </w:numPr>
      </w:pPr>
      <w:r>
        <w:lastRenderedPageBreak/>
        <w:t xml:space="preserve">For every (not necessarily finite) algebraic extension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there is a ring homomorphism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</m:oMath>
      <w:r>
        <w:t xml:space="preserve"> that is the identity on </w:t>
      </w:r>
      <m:oMath>
        <m:r>
          <w:rPr>
            <w:rFonts w:ascii="Cambria Math" w:hAnsi="Cambria Math"/>
          </w:rPr>
          <m:t>F</m:t>
        </m:r>
      </m:oMath>
      <w:r>
        <w:t>. Hint: Use Zorn's lemma.</w:t>
      </w:r>
    </w:p>
    <w:p w14:paraId="44D12643" w14:textId="77777777" w:rsidR="0030101D" w:rsidRDefault="00576BCD">
      <w:pPr>
        <w:numPr>
          <w:ilvl w:val="0"/>
          <w:numId w:val="2"/>
        </w:numPr>
      </w:pPr>
      <w:r>
        <w:rPr>
          <w:b/>
          <w:bCs/>
        </w:rPr>
        <w:t>(10 Points)</w:t>
      </w:r>
      <w:r>
        <w:t xml:space="preserve"> 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ring.</w:t>
      </w:r>
    </w:p>
    <w:p w14:paraId="26B5C0B8" w14:textId="77777777" w:rsidR="0030101D" w:rsidRDefault="00576BCD">
      <w:pPr>
        <w:numPr>
          <w:ilvl w:val="1"/>
          <w:numId w:val="7"/>
        </w:numPr>
      </w:pPr>
      <w:r>
        <w:t xml:space="preserve">Say what it means for </w:t>
      </w:r>
      <m:oMath>
        <m:r>
          <w:rPr>
            <w:rFonts w:ascii="Cambria Math" w:hAnsi="Cambria Math"/>
          </w:rPr>
          <m:t>R</m:t>
        </m:r>
      </m:oMath>
      <w:r>
        <w:t xml:space="preserve"> to be a unique factorization domain (UFD);</w:t>
      </w:r>
    </w:p>
    <w:p w14:paraId="25AF074C" w14:textId="77777777" w:rsidR="0030101D" w:rsidRDefault="00576BCD">
      <w:pPr>
        <w:numPr>
          <w:ilvl w:val="1"/>
          <w:numId w:val="7"/>
        </w:numPr>
      </w:pPr>
      <w:r>
        <w:t xml:space="preserve">Say what it means for </w:t>
      </w:r>
      <m:oMath>
        <m:r>
          <w:rPr>
            <w:rFonts w:ascii="Cambria Math" w:hAnsi="Cambria Math"/>
          </w:rPr>
          <m:t>R</m:t>
        </m:r>
      </m:oMath>
      <w:r>
        <w:t xml:space="preserve"> to be a principal ideal domain (PID);</w:t>
      </w:r>
    </w:p>
    <w:p w14:paraId="46B7A7C8" w14:textId="77777777" w:rsidR="0030101D" w:rsidRDefault="00576BCD">
      <w:pPr>
        <w:numPr>
          <w:ilvl w:val="1"/>
          <w:numId w:val="7"/>
        </w:numPr>
      </w:pPr>
      <w:r>
        <w:t>Give an example of a UFD that is not a PID. Prove that it is not a PID.</w:t>
      </w:r>
    </w:p>
    <w:p w14:paraId="0EAC6DD7" w14:textId="77777777" w:rsidR="0030101D" w:rsidRDefault="00576BCD">
      <w:pPr>
        <w:numPr>
          <w:ilvl w:val="0"/>
          <w:numId w:val="2"/>
        </w:numPr>
      </w:pPr>
      <w:r>
        <w:rPr>
          <w:b/>
          <w:bCs/>
        </w:rPr>
        <w:t>(10 points)</w:t>
      </w:r>
      <w:r>
        <w:t xml:space="preserve"> Let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be distinct primes. Let </w:t>
      </w:r>
      <m:oMath>
        <m:r>
          <w:rPr>
            <w:rFonts w:ascii="Cambria Math" w:hAnsi="Cambria Math"/>
          </w:rPr>
          <m:t>k</m:t>
        </m:r>
      </m:oMath>
      <w:r>
        <w:t xml:space="preserve"> denote the smallest positive integer such that </w:t>
      </w:r>
      <m:oMath>
        <m:r>
          <w:rPr>
            <w:rFonts w:ascii="Cambria Math" w:hAnsi="Cambria Math"/>
          </w:rPr>
          <m:t>p</m:t>
        </m:r>
      </m:oMath>
      <w:r>
        <w:t xml:space="preserve"> divides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. Prove that no group of order </w:t>
      </w:r>
      <m:oMath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is simple.</w:t>
      </w:r>
      <w:bookmarkEnd w:id="0"/>
      <w:bookmarkEnd w:id="1"/>
      <w:bookmarkEnd w:id="2"/>
    </w:p>
    <w:sectPr w:rsidR="0030101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0260D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47E2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2DCEA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44070857">
    <w:abstractNumId w:val="0"/>
  </w:num>
  <w:num w:numId="2" w16cid:durableId="346715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422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652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83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100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6218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1D"/>
    <w:rsid w:val="001115D4"/>
    <w:rsid w:val="00127C97"/>
    <w:rsid w:val="0030101D"/>
    <w:rsid w:val="00576BCD"/>
    <w:rsid w:val="00746DF2"/>
    <w:rsid w:val="007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0842"/>
  <w15:docId w15:val="{23271B34-C1E0-4A7C-9909-C7F61B0F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1721</Characters>
  <Application>Microsoft Office Word</Application>
  <DocSecurity>0</DocSecurity>
  <Lines>39</Lines>
  <Paragraphs>29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[Fall 2010] — Qualifying Exam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2026-03-29T00:09:00Z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