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B534" w14:textId="77777777" w:rsidR="005958DE" w:rsidRDefault="00F1517E">
      <w:pPr>
        <w:pStyle w:val="Title"/>
      </w:pPr>
      <w:r>
        <w:t>Algebra Qualifying Examination, January 2020</w:t>
      </w:r>
    </w:p>
    <w:p w14:paraId="2C29DCD8" w14:textId="77777777" w:rsidR="005958DE" w:rsidRDefault="00F1517E">
      <w:pPr>
        <w:pStyle w:val="FirstParagraph"/>
      </w:pPr>
      <w:bookmarkStart w:id="0" w:name="X2f6872017235b7992ab0b53b481f8cc010d71f3"/>
      <w:bookmarkStart w:id="1" w:name="main-content"/>
      <w:r>
        <w:t>Each problem is worth 10 points.</w:t>
      </w:r>
    </w:p>
    <w:p w14:paraId="5D0A0942" w14:textId="77777777" w:rsidR="005958DE" w:rsidRDefault="00F1517E">
      <w:pPr>
        <w:pStyle w:val="Heading2"/>
      </w:pPr>
      <w:bookmarkStart w:id="2" w:name="problems"/>
      <w:r>
        <w:t>Problems</w:t>
      </w:r>
    </w:p>
    <w:p w14:paraId="65120B0E" w14:textId="77777777" w:rsidR="005958DE" w:rsidRDefault="005958DE">
      <w:pPr>
        <w:pStyle w:val="Compact"/>
        <w:numPr>
          <w:ilvl w:val="0"/>
          <w:numId w:val="2"/>
        </w:numPr>
      </w:pPr>
    </w:p>
    <w:p w14:paraId="003F0F60" w14:textId="77777777" w:rsidR="005958DE" w:rsidRDefault="00F1517E">
      <w:pPr>
        <w:pStyle w:val="Compact"/>
        <w:numPr>
          <w:ilvl w:val="1"/>
          <w:numId w:val="3"/>
        </w:numPr>
      </w:pPr>
      <w:r>
        <w:t>Show that any group of order 2020 is solvable.</w:t>
      </w:r>
    </w:p>
    <w:p w14:paraId="0E3D8FF3" w14:textId="77777777" w:rsidR="005958DE" w:rsidRDefault="00F1517E">
      <w:pPr>
        <w:pStyle w:val="Compact"/>
        <w:numPr>
          <w:ilvl w:val="1"/>
          <w:numId w:val="3"/>
        </w:numPr>
      </w:pPr>
      <w:r>
        <w:t>Give (without proof) a classification of all abelian groups of order 2020.</w:t>
      </w:r>
    </w:p>
    <w:p w14:paraId="6AC807FC" w14:textId="77777777" w:rsidR="005958DE" w:rsidRDefault="00F1517E">
      <w:pPr>
        <w:pStyle w:val="Compact"/>
        <w:numPr>
          <w:ilvl w:val="1"/>
          <w:numId w:val="3"/>
        </w:numPr>
      </w:pPr>
      <w:r>
        <w:t>Describe one nonabelian group of order 2020.</w:t>
      </w:r>
    </w:p>
    <w:p w14:paraId="16E74B49" w14:textId="77777777" w:rsidR="005958DE" w:rsidRDefault="00F1517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H</m:t>
        </m:r>
      </m:oMath>
      <w:r>
        <w:t xml:space="preserve"> be a normal subgroup of a finite group </w:t>
      </w:r>
      <m:oMath>
        <m:r>
          <w:rPr>
            <w:rFonts w:ascii="Cambria Math" w:hAnsi="Cambria Math"/>
          </w:rPr>
          <m:t>G</m:t>
        </m:r>
      </m:oMath>
      <w:r>
        <w:t xml:space="preserve">, where the order of </w:t>
      </w:r>
      <m:oMath>
        <m:r>
          <w:rPr>
            <w:rFonts w:ascii="Cambria Math" w:hAnsi="Cambria Math"/>
          </w:rPr>
          <m:t>H</m:t>
        </m:r>
      </m:oMath>
      <w:r>
        <w:t xml:space="preserve"> and the index of </w:t>
      </w:r>
      <m:oMath>
        <m:r>
          <w:rPr>
            <w:rFonts w:ascii="Cambria Math" w:hAnsi="Cambria Math"/>
          </w:rPr>
          <m:t>H</m:t>
        </m:r>
      </m:oMath>
      <w:r>
        <w:t xml:space="preserve"> in </w:t>
      </w:r>
      <m:oMath>
        <m:r>
          <w:rPr>
            <w:rFonts w:ascii="Cambria Math" w:hAnsi="Cambria Math"/>
          </w:rPr>
          <m:t>G</m:t>
        </m:r>
      </m:oMath>
      <w:r>
        <w:t xml:space="preserve"> are relatively prime. Prove that no other subgroup of </w:t>
      </w:r>
      <m:oMath>
        <m:r>
          <w:rPr>
            <w:rFonts w:ascii="Cambria Math" w:hAnsi="Cambria Math"/>
          </w:rPr>
          <m:t>G</m:t>
        </m:r>
      </m:oMath>
      <w:r>
        <w:t xml:space="preserve"> has the same order as </w:t>
      </w:r>
      <m:oMath>
        <m:r>
          <w:rPr>
            <w:rFonts w:ascii="Cambria Math" w:hAnsi="Cambria Math"/>
          </w:rPr>
          <m:t>H</m:t>
        </m:r>
      </m:oMath>
      <w:r>
        <w:t>.</w:t>
      </w:r>
    </w:p>
    <w:p w14:paraId="423FFB6C" w14:textId="77777777" w:rsidR="005958DE" w:rsidRDefault="00F1517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</m:oMath>
      <w:r>
        <w:t xml:space="preserve"> be an extension field of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E</m:t>
        </m:r>
      </m:oMath>
      <w:r>
        <w:t xml:space="preserve"> be algebraic of odd degree over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2B9D3826" w14:textId="77777777" w:rsidR="005958DE" w:rsidRDefault="00F1517E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F​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α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>
        <w:t>.</w:t>
      </w:r>
    </w:p>
    <w:p w14:paraId="497FE272" w14:textId="77777777" w:rsidR="005958DE" w:rsidRDefault="00F1517E">
      <w:pPr>
        <w:pStyle w:val="Compact"/>
        <w:numPr>
          <w:ilvl w:val="1"/>
          <w:numId w:val="4"/>
        </w:numPr>
      </w:pPr>
      <w:r>
        <w:t xml:space="preserve">Prove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2020</m:t>
            </m:r>
          </m:sup>
        </m:sSup>
      </m:oMath>
      <w:r>
        <w:t xml:space="preserve"> is algebraic of odd degree over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4A1F04AF" w14:textId="77777777" w:rsidR="005958DE" w:rsidRDefault="00F1517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cr m:val="double-struck"/>
            <m:sty m:val="p"/>
          </m:rPr>
          <w:rPr>
            <w:rFonts w:ascii="Cambria Math" w:hAnsi="Cambria Math"/>
          </w:rPr>
          <m:t>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23037C2D" w14:textId="77777777" w:rsidR="005958DE" w:rsidRDefault="00F1517E">
      <w:pPr>
        <w:pStyle w:val="Compact"/>
        <w:numPr>
          <w:ilvl w:val="1"/>
          <w:numId w:val="5"/>
        </w:numPr>
      </w:pPr>
      <w:r>
        <w:t xml:space="preserve">Define what it means for a finite extension field </w:t>
      </w:r>
      <m:oMath>
        <m:r>
          <w:rPr>
            <w:rFonts w:ascii="Cambria Math" w:hAnsi="Cambria Math"/>
          </w:rPr>
          <m:t>E</m:t>
        </m:r>
      </m:oMath>
      <w:r>
        <w:t xml:space="preserve"> of a field </w:t>
      </w:r>
      <m:oMath>
        <m:r>
          <w:rPr>
            <w:rFonts w:ascii="Cambria Math" w:hAnsi="Cambria Math"/>
          </w:rPr>
          <m:t>F</m:t>
        </m:r>
      </m:oMath>
      <w:r>
        <w:t xml:space="preserve"> to be a Galois extension.</w:t>
      </w:r>
    </w:p>
    <w:p w14:paraId="57BF9294" w14:textId="77777777" w:rsidR="005958DE" w:rsidRDefault="00F1517E">
      <w:pPr>
        <w:pStyle w:val="Compact"/>
        <w:numPr>
          <w:ilvl w:val="1"/>
          <w:numId w:val="5"/>
        </w:numPr>
      </w:pPr>
      <w:r>
        <w:t xml:space="preserve">Determine the Galois group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/Q)</m:t>
        </m:r>
      </m:oMath>
      <w:r>
        <w:t xml:space="preserve"> for the polynomial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[Justify your answer carefully.]</w:t>
      </w:r>
    </w:p>
    <w:p w14:paraId="6B671580" w14:textId="77777777" w:rsidR="005958DE" w:rsidRDefault="00F1517E">
      <w:pPr>
        <w:pStyle w:val="Compact"/>
        <w:numPr>
          <w:ilvl w:val="1"/>
          <w:numId w:val="5"/>
        </w:numPr>
      </w:pPr>
      <w:r>
        <w:t xml:space="preserve">Exhibit a subfield </w:t>
      </w:r>
      <m:oMath>
        <m:r>
          <w:rPr>
            <w:rFonts w:ascii="Cambria Math" w:hAnsi="Cambria Math"/>
          </w:rPr>
          <m:t>K</m:t>
        </m:r>
      </m:oMath>
      <w:r>
        <w:t xml:space="preserve"> in (b) such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Q≤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E</m:t>
        </m:r>
      </m:oMath>
      <w:r>
        <w:t xml:space="preserve"> with </w:t>
      </w:r>
      <m:oMath>
        <m:r>
          <w:rPr>
            <w:rFonts w:ascii="Cambria Math" w:hAnsi="Cambria Math"/>
          </w:rPr>
          <m:t>K</m:t>
        </m:r>
      </m:oMath>
      <w:r>
        <w:t xml:space="preserve"> not a Galois extension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 Explain.</w:t>
      </w:r>
    </w:p>
    <w:p w14:paraId="6CB0B241" w14:textId="77777777" w:rsidR="005958DE" w:rsidRDefault="00F1517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N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</m:oMath>
      <w:r>
        <w:t xml:space="preserve"> be </w:t>
      </w:r>
      <m:oMath>
        <m:r>
          <w:rPr>
            <w:rFonts w:ascii="Cambria Math" w:hAnsi="Cambria Math"/>
          </w:rPr>
          <m:t>R</m:t>
        </m:r>
      </m:oMath>
      <w:r>
        <w:t xml:space="preserve">-module homomorphisms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id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. Show that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≅Im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⊕Ker</m:t>
        </m:r>
        <m:r>
          <w:rPr>
            <w:rFonts w:ascii="Cambria Math" w:hAnsi="Cambria Math"/>
          </w:rPr>
          <m:t>g</m:t>
        </m:r>
      </m:oMath>
      <w:r>
        <w:t>.</w:t>
      </w:r>
    </w:p>
    <w:p w14:paraId="51B35109" w14:textId="77777777" w:rsidR="005958DE" w:rsidRDefault="00F1517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 with unity.</w:t>
      </w:r>
    </w:p>
    <w:p w14:paraId="6738B5FC" w14:textId="77777777" w:rsidR="005958DE" w:rsidRDefault="00F1517E">
      <w:pPr>
        <w:pStyle w:val="Compact"/>
        <w:numPr>
          <w:ilvl w:val="1"/>
          <w:numId w:val="6"/>
        </w:numPr>
      </w:pPr>
      <w:r>
        <w:t xml:space="preserve">Give a definition for a free module over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05AA7E16" w14:textId="77777777" w:rsidR="005958DE" w:rsidRDefault="00F1517E">
      <w:pPr>
        <w:pStyle w:val="Compact"/>
        <w:numPr>
          <w:ilvl w:val="1"/>
          <w:numId w:val="6"/>
        </w:numPr>
      </w:pPr>
      <w:r>
        <w:t xml:space="preserve">Define what it means for an </w:t>
      </w:r>
      <m:oMath>
        <m:r>
          <w:rPr>
            <w:rFonts w:ascii="Cambria Math" w:hAnsi="Cambria Math"/>
          </w:rPr>
          <m:t>R</m:t>
        </m:r>
      </m:oMath>
      <w:r>
        <w:t>-module to be torsion free.</w:t>
      </w:r>
    </w:p>
    <w:p w14:paraId="78B3B6EE" w14:textId="77777777" w:rsidR="005958DE" w:rsidRDefault="00F1517E">
      <w:pPr>
        <w:pStyle w:val="Compact"/>
        <w:numPr>
          <w:ilvl w:val="1"/>
          <w:numId w:val="6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</m:oMath>
      <w:r>
        <w:t xml:space="preserve"> is a free module, then any short exact sequence of </w:t>
      </w:r>
      <m:oMath>
        <m:r>
          <w:rPr>
            <w:rFonts w:ascii="Cambria Math" w:hAnsi="Cambria Math"/>
          </w:rPr>
          <m:t>R</m:t>
        </m:r>
      </m:oMath>
      <w:r>
        <w:t xml:space="preserve">-modules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splits.</w:t>
      </w:r>
    </w:p>
    <w:p w14:paraId="217DB75B" w14:textId="77777777" w:rsidR="005958DE" w:rsidRDefault="00F1517E">
      <w:pPr>
        <w:pStyle w:val="Compact"/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PID. Show that any finitely generated </w:t>
      </w:r>
      <m:oMath>
        <m:r>
          <w:rPr>
            <w:rFonts w:ascii="Cambria Math" w:hAnsi="Cambria Math"/>
          </w:rPr>
          <m:t>R</m:t>
        </m:r>
      </m:oMath>
      <w:r>
        <w:t xml:space="preserve">-module </w:t>
      </w:r>
      <m:oMath>
        <m:r>
          <w:rPr>
            <w:rFonts w:ascii="Cambria Math" w:hAnsi="Cambria Math"/>
          </w:rPr>
          <m:t>M</m:t>
        </m:r>
      </m:oMath>
      <w:r>
        <w:t xml:space="preserve"> can be expressed as a direct sum of a torsion module and a free module. [You may assume that a finitely generated torsion free module over a PID is free.]</w:t>
      </w:r>
    </w:p>
    <w:p w14:paraId="6EEFF14D" w14:textId="77777777" w:rsidR="005958DE" w:rsidRDefault="00F1517E">
      <w:pPr>
        <w:pStyle w:val="Compact"/>
        <w:numPr>
          <w:ilvl w:val="0"/>
          <w:numId w:val="2"/>
        </w:numPr>
      </w:pPr>
      <w:r>
        <w:t>Let</w:t>
      </w:r>
    </w:p>
    <w:p w14:paraId="06090F9C" w14:textId="77777777" w:rsidR="005958DE" w:rsidRDefault="00F1517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cr m:val="double-struck"/>
              <m:sty m:val="p"/>
            </m:rPr>
            <w:rPr>
              <w:rFonts w:ascii="Cambria Math" w:hAnsi="Cambria Math"/>
            </w:rPr>
            <m:t>(C)</m:t>
          </m:r>
        </m:oMath>
      </m:oMathPara>
    </w:p>
    <w:p w14:paraId="24A8983C" w14:textId="77777777" w:rsidR="005958DE" w:rsidRDefault="00F1517E">
      <w:pPr>
        <w:pStyle w:val="Compact"/>
        <w:numPr>
          <w:ilvl w:val="1"/>
          <w:numId w:val="7"/>
        </w:numPr>
      </w:pPr>
      <w:r>
        <w:t xml:space="preserve">Find the Jordan canonical form </w:t>
      </w:r>
      <m:oMath>
        <m:r>
          <w:rPr>
            <w:rFonts w:ascii="Cambria Math" w:hAnsi="Cambria Math"/>
          </w:rPr>
          <m:t>J</m:t>
        </m:r>
      </m:oMath>
      <w:r>
        <w:t xml:space="preserve">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72E4F0FD" w14:textId="77777777" w:rsidR="005958DE" w:rsidRDefault="00F1517E">
      <w:pPr>
        <w:pStyle w:val="Compact"/>
        <w:numPr>
          <w:ilvl w:val="1"/>
          <w:numId w:val="7"/>
        </w:numPr>
      </w:pPr>
      <w:r>
        <w:lastRenderedPageBreak/>
        <w:t xml:space="preserve">Find an invertible matrix </w:t>
      </w:r>
      <m:oMath>
        <m:r>
          <w:rPr>
            <w:rFonts w:ascii="Cambria Math" w:hAnsi="Cambria Math"/>
          </w:rPr>
          <m:t>P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AP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J</m:t>
        </m:r>
      </m:oMath>
      <w:r>
        <w:t xml:space="preserve">. [You should not need to compute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.]</w:t>
      </w:r>
    </w:p>
    <w:p w14:paraId="53FE06C8" w14:textId="77777777" w:rsidR="005958DE" w:rsidRDefault="00F1517E">
      <w:pPr>
        <w:pStyle w:val="Compact"/>
        <w:numPr>
          <w:ilvl w:val="1"/>
          <w:numId w:val="7"/>
        </w:numPr>
      </w:pPr>
      <w:r>
        <w:t xml:space="preserve">Write down the minimal polynomial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5356FDA6" w14:textId="77777777" w:rsidR="005958DE" w:rsidRDefault="00F1517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be a linear transformation where </w:t>
      </w:r>
      <m:oMath>
        <m:r>
          <w:rPr>
            <w:rFonts w:ascii="Cambria Math" w:hAnsi="Cambria Math"/>
          </w:rPr>
          <m:t>V</m:t>
        </m:r>
      </m:oMath>
      <w:r>
        <w:t xml:space="preserve"> is a finite-dimensional vector space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. Prove the Cayley-Hamilton Theorem, that is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where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the characteristic polynomial of </w:t>
      </w:r>
      <m:oMath>
        <m:r>
          <w:rPr>
            <w:rFonts w:ascii="Cambria Math" w:hAnsi="Cambria Math"/>
          </w:rPr>
          <m:t>T</m:t>
        </m:r>
      </m:oMath>
      <w:r>
        <w:t>. [You may use canonical forms.]</w:t>
      </w:r>
      <w:bookmarkEnd w:id="0"/>
      <w:bookmarkEnd w:id="1"/>
      <w:bookmarkEnd w:id="2"/>
    </w:p>
    <w:sectPr w:rsidR="005958D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EEEB9D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B701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556440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533957109">
    <w:abstractNumId w:val="0"/>
  </w:num>
  <w:num w:numId="2" w16cid:durableId="2075465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267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368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355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440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066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DE"/>
    <w:rsid w:val="00326090"/>
    <w:rsid w:val="003D31BD"/>
    <w:rsid w:val="0048764E"/>
    <w:rsid w:val="005958DE"/>
    <w:rsid w:val="00E2340E"/>
    <w:rsid w:val="00F1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D782"/>
  <w15:docId w15:val="{8AEBE60E-2778-4400-8F6A-28F7AECB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1586</Characters>
  <Application>Microsoft Office Word</Application>
  <DocSecurity>0</DocSecurity>
  <Lines>35</Lines>
  <Paragraphs>24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Examination, January 2020</dc:title>
  <dc:creator>Paul Pollack</dc:creator>
  <cp:keywords/>
  <cp:lastModifiedBy>Paul Pollack</cp:lastModifiedBy>
  <cp:revision>3</cp:revision>
  <dcterms:created xsi:type="dcterms:W3CDTF">2026-03-28T23:32:00Z</dcterms:created>
  <dcterms:modified xsi:type="dcterms:W3CDTF">2026-03-29T00:03:00Z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