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01AA" w14:textId="77777777" w:rsidR="00A4724E" w:rsidRDefault="006915D1">
      <w:pPr>
        <w:pStyle w:val="Title"/>
      </w:pPr>
      <w:r>
        <w:t>Algebra Prelim, Spring 2004</w:t>
      </w:r>
    </w:p>
    <w:p w14:paraId="64C0F389" w14:textId="77777777" w:rsidR="00A4724E" w:rsidRDefault="006915D1">
      <w:pPr>
        <w:pStyle w:val="Heading2"/>
      </w:pPr>
      <w:bookmarkStart w:id="0" w:name="algebra-prelim"/>
      <w:bookmarkStart w:id="1" w:name="main-content"/>
      <w:bookmarkStart w:id="2" w:name="spring-2004"/>
      <w:r>
        <w:t>Spring 2004</w:t>
      </w:r>
    </w:p>
    <w:p w14:paraId="594BC3BC" w14:textId="77777777" w:rsidR="00A4724E" w:rsidRDefault="006915D1">
      <w:pPr>
        <w:pStyle w:val="Compact"/>
        <w:numPr>
          <w:ilvl w:val="0"/>
          <w:numId w:val="2"/>
        </w:numPr>
      </w:pPr>
      <w:r>
        <w:t>Classify all groups of order 18, up to isomorphism.</w:t>
      </w:r>
    </w:p>
    <w:p w14:paraId="4AA0D6FE" w14:textId="77777777" w:rsidR="00A4724E" w:rsidRDefault="006915D1">
      <w:pPr>
        <w:pStyle w:val="Compact"/>
        <w:numPr>
          <w:ilvl w:val="0"/>
          <w:numId w:val="2"/>
        </w:numPr>
      </w:pPr>
      <w:r>
        <w:t>Use the class equation to prove that every nontrivial group of prime power order has a nontrivial center.</w:t>
      </w:r>
    </w:p>
    <w:p w14:paraId="1764A3FF" w14:textId="77777777" w:rsidR="00A4724E" w:rsidRDefault="006915D1">
      <w:pPr>
        <w:pStyle w:val="Compact"/>
        <w:numPr>
          <w:ilvl w:val="0"/>
          <w:numId w:val="2"/>
        </w:numPr>
      </w:pPr>
      <w:r>
        <w:t xml:space="preserve">Let </w:t>
      </w:r>
      <m:oMath>
        <m:r>
          <w:rPr>
            <w:rFonts w:ascii="Cambria Math" w:hAnsi="Cambria Math"/>
          </w:rPr>
          <m:t>R</m:t>
        </m:r>
      </m:oMath>
      <w:r>
        <w:t xml:space="preserve"> be a commutative ring, </w:t>
      </w:r>
      <m:oMath>
        <m:r>
          <w:rPr>
            <w:rFonts w:ascii="Cambria Math" w:hAnsi="Cambria Math"/>
          </w:rPr>
          <m:t>I</m:t>
        </m:r>
        <m:r>
          <m:rPr>
            <m:sty m:val="p"/>
          </m:rPr>
          <w:rPr>
            <w:rFonts w:ascii="Cambria Math" w:hAnsi="Cambria Math"/>
          </w:rPr>
          <m:t>⊂</m:t>
        </m:r>
        <m:r>
          <w:rPr>
            <w:rFonts w:ascii="Cambria Math" w:hAnsi="Cambria Math"/>
          </w:rPr>
          <m:t>R</m:t>
        </m:r>
      </m:oMath>
      <w:r>
        <w:t xml:space="preserve">, and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the localization of </w:t>
      </w:r>
      <m:oMath>
        <m:r>
          <w:rPr>
            <w:rFonts w:ascii="Cambria Math" w:hAnsi="Cambria Math"/>
          </w:rPr>
          <m:t>R</m:t>
        </m:r>
      </m:oMath>
      <w:r>
        <w:t xml:space="preserve"> at </w:t>
      </w:r>
      <m:oMath>
        <m:r>
          <w:rPr>
            <w:rFonts w:ascii="Cambria Math" w:hAnsi="Cambria Math"/>
          </w:rPr>
          <m:t>I</m:t>
        </m:r>
      </m:oMath>
      <w:r>
        <w:t xml:space="preserve">, i.e., the ring of fractions obtained by inverting all elements of </w:t>
      </w:r>
      <m:oMath>
        <m:r>
          <w:rPr>
            <w:rFonts w:ascii="Cambria Math" w:hAnsi="Cambria Math"/>
          </w:rPr>
          <m:t>R</m:t>
        </m:r>
      </m:oMath>
      <w:r>
        <w:t xml:space="preserve"> not in </w:t>
      </w:r>
      <m:oMath>
        <m:r>
          <w:rPr>
            <w:rFonts w:ascii="Cambria Math" w:hAnsi="Cambria Math"/>
          </w:rPr>
          <m:t>I</m:t>
        </m:r>
      </m:oMath>
      <w:r>
        <w:t>. Prove that the ideal</w:t>
      </w:r>
    </w:p>
    <w:p w14:paraId="0AF41953" w14:textId="77777777" w:rsidR="00A4724E" w:rsidRDefault="00000000">
      <w:pPr>
        <w:pStyle w:val="Compact"/>
      </w:pPr>
      <m:oMathPara>
        <m:oMathParaPr>
          <m:jc m:val="center"/>
        </m:oMathParaPr>
        <m:oMath>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w:rPr>
                          <w:rFonts w:ascii="Cambria Math" w:hAnsi="Cambria Math"/>
                        </w:rPr>
                        <m:t>a</m:t>
                      </m:r>
                    </m:num>
                    <m:den>
                      <m:r>
                        <w:rPr>
                          <w:rFonts w:ascii="Cambria Math" w:hAnsi="Cambria Math"/>
                        </w:rPr>
                        <m:t>b</m:t>
                      </m:r>
                    </m:den>
                  </m:f>
                </m:e>
              </m:d>
              <m:r>
                <w:rPr>
                  <w:rFonts w:ascii="Cambria Math" w:hAnsi="Cambria Math"/>
                </w:rPr>
                <m:t> a</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 b</m:t>
              </m:r>
              <m:r>
                <m:rPr>
                  <m:sty m:val="p"/>
                </m:rPr>
                <w:rPr>
                  <w:rFonts w:ascii="Cambria Math" w:hAnsi="Cambria Math"/>
                </w:rPr>
                <m:t>∉</m:t>
              </m:r>
              <m:r>
                <w:rPr>
                  <w:rFonts w:ascii="Cambria Math" w:hAnsi="Cambria Math"/>
                </w:rPr>
                <m:t>I</m:t>
              </m:r>
            </m:e>
          </m:d>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oMath>
      </m:oMathPara>
    </w:p>
    <w:p w14:paraId="517C34A8" w14:textId="77777777" w:rsidR="00A4724E" w:rsidRDefault="006915D1">
      <w:pPr>
        <w:pStyle w:val="Compact"/>
        <w:numPr>
          <w:ilvl w:val="0"/>
          <w:numId w:val="1"/>
        </w:numPr>
      </w:pPr>
      <w:r>
        <w:t>is maximal, and that it is the unique maximal ideal.</w:t>
      </w:r>
    </w:p>
    <w:p w14:paraId="24FCF104" w14:textId="77777777" w:rsidR="00A4724E" w:rsidRDefault="006915D1">
      <w:pPr>
        <w:pStyle w:val="Compact"/>
        <w:numPr>
          <w:ilvl w:val="0"/>
          <w:numId w:val="2"/>
        </w:numPr>
      </w:pPr>
      <w:r>
        <w:t>Prove that</w:t>
      </w:r>
    </w:p>
    <w:p w14:paraId="16B6F415" w14:textId="77777777" w:rsidR="00A4724E" w:rsidRDefault="006915D1">
      <w:pPr>
        <w:pStyle w:val="Compact"/>
        <w:numPr>
          <w:ilvl w:val="1"/>
          <w:numId w:val="3"/>
        </w:numPr>
      </w:pPr>
      <w:r>
        <w:t xml:space="preserve">the ring </w:t>
      </w:r>
      <m:oMath>
        <m:r>
          <m:rPr>
            <m:scr m:val="double-struck"/>
            <m:sty m:val="p"/>
          </m:rPr>
          <w:rPr>
            <w:rFonts w:ascii="Cambria Math" w:hAnsi="Cambria Math"/>
          </w:rPr>
          <m:t>Z[</m:t>
        </m:r>
        <m:r>
          <w:rPr>
            <w:rFonts w:ascii="Cambria Math" w:hAnsi="Cambria Math"/>
          </w:rPr>
          <m:t>i</m:t>
        </m:r>
        <m:r>
          <m:rPr>
            <m:sty m:val="p"/>
          </m:rPr>
          <w:rPr>
            <w:rFonts w:ascii="Cambria Math" w:hAnsi="Cambria Math"/>
          </w:rPr>
          <m:t>]/(</m:t>
        </m:r>
        <m:r>
          <w:rPr>
            <w:rFonts w:ascii="Cambria Math" w:hAnsi="Cambria Math"/>
          </w:rPr>
          <m:t>2</m:t>
        </m:r>
        <m:r>
          <m:rPr>
            <m:sty m:val="p"/>
          </m:rPr>
          <w:rPr>
            <w:rFonts w:ascii="Cambria Math" w:hAnsi="Cambria Math"/>
          </w:rPr>
          <m:t>)</m:t>
        </m:r>
      </m:oMath>
      <w:r>
        <w:t xml:space="preserve"> is not a field,</w:t>
      </w:r>
    </w:p>
    <w:p w14:paraId="03BE8401" w14:textId="77777777" w:rsidR="00A4724E" w:rsidRDefault="006915D1">
      <w:pPr>
        <w:pStyle w:val="Compact"/>
        <w:numPr>
          <w:ilvl w:val="1"/>
          <w:numId w:val="3"/>
        </w:numPr>
      </w:pPr>
      <w:r>
        <w:t xml:space="preserve">the ring </w:t>
      </w:r>
      <m:oMath>
        <m:r>
          <m:rPr>
            <m:scr m:val="double-struck"/>
            <m:sty m:val="p"/>
          </m:rPr>
          <w:rPr>
            <w:rFonts w:ascii="Cambria Math" w:hAnsi="Cambria Math"/>
          </w:rPr>
          <m:t>Z[</m:t>
        </m:r>
        <m:r>
          <w:rPr>
            <w:rFonts w:ascii="Cambria Math" w:hAnsi="Cambria Math"/>
          </w:rPr>
          <m:t>i</m:t>
        </m:r>
        <m:r>
          <m:rPr>
            <m:sty m:val="p"/>
          </m:rPr>
          <w:rPr>
            <w:rFonts w:ascii="Cambria Math" w:hAnsi="Cambria Math"/>
          </w:rPr>
          <m:t>]/(</m:t>
        </m:r>
        <m:r>
          <w:rPr>
            <w:rFonts w:ascii="Cambria Math" w:hAnsi="Cambria Math"/>
          </w:rPr>
          <m:t>3</m:t>
        </m:r>
        <m:r>
          <m:rPr>
            <m:sty m:val="p"/>
          </m:rPr>
          <w:rPr>
            <w:rFonts w:ascii="Cambria Math" w:hAnsi="Cambria Math"/>
          </w:rPr>
          <m:t>)</m:t>
        </m:r>
      </m:oMath>
      <w:r>
        <w:t xml:space="preserve"> is a field.</w:t>
      </w:r>
    </w:p>
    <w:p w14:paraId="3EDABA95" w14:textId="77777777" w:rsidR="00A4724E" w:rsidRDefault="006915D1">
      <w:pPr>
        <w:numPr>
          <w:ilvl w:val="0"/>
          <w:numId w:val="2"/>
        </w:numPr>
      </w:pPr>
      <w:r>
        <w:t xml:space="preserve">Let </w:t>
      </w:r>
      <m:oMath>
        <m:r>
          <w:rPr>
            <w:rFonts w:ascii="Cambria Math" w:hAnsi="Cambria Math"/>
          </w:rPr>
          <m:t>R</m:t>
        </m:r>
      </m:oMath>
      <w:r>
        <w:t xml:space="preserve"> be a commutative ring, and let</w:t>
      </w:r>
    </w:p>
    <w:p w14:paraId="6834C403" w14:textId="77777777" w:rsidR="00A4724E" w:rsidRDefault="006915D1">
      <w:pPr>
        <w:pStyle w:val="BodyText"/>
      </w:pPr>
      <m:oMathPara>
        <m:oMathParaPr>
          <m:jc m:val="center"/>
        </m:oMathParaPr>
        <m:oMath>
          <m:r>
            <w:rPr>
              <w:rFonts w:ascii="Cambria Math" w:hAnsi="Cambria Math"/>
            </w:rPr>
            <m:t>0</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0</m:t>
          </m:r>
        </m:oMath>
      </m:oMathPara>
    </w:p>
    <w:p w14:paraId="4B5097C8" w14:textId="77777777" w:rsidR="00A4724E" w:rsidRDefault="006915D1">
      <w:pPr>
        <w:numPr>
          <w:ilvl w:val="0"/>
          <w:numId w:val="1"/>
        </w:numPr>
      </w:pPr>
      <w:r>
        <w:t xml:space="preserve">be a short exact sequence of </w:t>
      </w:r>
      <m:oMath>
        <m:r>
          <w:rPr>
            <w:rFonts w:ascii="Cambria Math" w:hAnsi="Cambria Math"/>
          </w:rPr>
          <m:t>R</m:t>
        </m:r>
      </m:oMath>
      <w:r>
        <w:t xml:space="preserve">-modules. Prove that if </w:t>
      </w:r>
      <m:oMath>
        <m:r>
          <w:rPr>
            <w:rFonts w:ascii="Cambria Math" w:hAnsi="Cambria Math"/>
          </w:rPr>
          <m:t>A</m:t>
        </m:r>
      </m:oMath>
      <w:r>
        <w:t xml:space="preserve"> and </w:t>
      </w:r>
      <m:oMath>
        <m:r>
          <w:rPr>
            <w:rFonts w:ascii="Cambria Math" w:hAnsi="Cambria Math"/>
          </w:rPr>
          <m:t>C</m:t>
        </m:r>
      </m:oMath>
      <w:r>
        <w:t xml:space="preserve"> are finitely generated, then </w:t>
      </w:r>
      <m:oMath>
        <m:r>
          <w:rPr>
            <w:rFonts w:ascii="Cambria Math" w:hAnsi="Cambria Math"/>
          </w:rPr>
          <m:t>B</m:t>
        </m:r>
      </m:oMath>
      <w:r>
        <w:t xml:space="preserve"> is finitely generated.</w:t>
      </w:r>
    </w:p>
    <w:p w14:paraId="6DDBB4B0" w14:textId="77777777" w:rsidR="00A4724E" w:rsidRDefault="006915D1">
      <w:pPr>
        <w:pStyle w:val="Compact"/>
        <w:numPr>
          <w:ilvl w:val="1"/>
          <w:numId w:val="4"/>
        </w:numPr>
      </w:pPr>
      <w:r>
        <w:t xml:space="preserve">Give an example of a commutative ring </w:t>
      </w:r>
      <m:oMath>
        <m:r>
          <w:rPr>
            <w:rFonts w:ascii="Cambria Math" w:hAnsi="Cambria Math"/>
          </w:rPr>
          <m:t>R</m:t>
        </m:r>
      </m:oMath>
      <w:r>
        <w:t xml:space="preserve"> and a short exact sequence of </w:t>
      </w:r>
      <m:oMath>
        <m:r>
          <w:rPr>
            <w:rFonts w:ascii="Cambria Math" w:hAnsi="Cambria Math"/>
          </w:rPr>
          <m:t>R</m:t>
        </m:r>
      </m:oMath>
      <w:r>
        <w:t>-modules</w:t>
      </w:r>
    </w:p>
    <w:p w14:paraId="20AFA665" w14:textId="77777777" w:rsidR="00A4724E" w:rsidRDefault="006915D1">
      <w:pPr>
        <w:pStyle w:val="Compact"/>
      </w:pPr>
      <m:oMathPara>
        <m:oMathParaPr>
          <m:jc m:val="center"/>
        </m:oMathParaPr>
        <m:oMath>
          <m:r>
            <w:rPr>
              <w:rFonts w:ascii="Cambria Math" w:hAnsi="Cambria Math"/>
            </w:rPr>
            <m:t>0</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0</m:t>
          </m:r>
        </m:oMath>
      </m:oMathPara>
    </w:p>
    <w:p w14:paraId="0D8F3E3F" w14:textId="77777777" w:rsidR="00A4724E" w:rsidRDefault="006915D1">
      <w:pPr>
        <w:pStyle w:val="Compact"/>
        <w:numPr>
          <w:ilvl w:val="1"/>
          <w:numId w:val="1"/>
        </w:numPr>
      </w:pPr>
      <w:r>
        <w:t xml:space="preserve">such that </w:t>
      </w:r>
      <m:oMath>
        <m:r>
          <w:rPr>
            <w:rFonts w:ascii="Cambria Math" w:hAnsi="Cambria Math"/>
          </w:rPr>
          <m:t>B</m:t>
        </m:r>
      </m:oMath>
      <w:r>
        <w:t xml:space="preserve"> and </w:t>
      </w:r>
      <m:oMath>
        <m:r>
          <w:rPr>
            <w:rFonts w:ascii="Cambria Math" w:hAnsi="Cambria Math"/>
          </w:rPr>
          <m:t>C</m:t>
        </m:r>
      </m:oMath>
      <w:r>
        <w:t xml:space="preserve"> are finitely generated and </w:t>
      </w:r>
      <m:oMath>
        <m:r>
          <w:rPr>
            <w:rFonts w:ascii="Cambria Math" w:hAnsi="Cambria Math"/>
          </w:rPr>
          <m:t>A</m:t>
        </m:r>
      </m:oMath>
      <w:r>
        <w:t xml:space="preserve"> is not finitely generated.</w:t>
      </w:r>
    </w:p>
    <w:p w14:paraId="4B53AA4A" w14:textId="77777777" w:rsidR="00A4724E" w:rsidRDefault="006915D1">
      <w:pPr>
        <w:pStyle w:val="Compact"/>
        <w:numPr>
          <w:ilvl w:val="0"/>
          <w:numId w:val="2"/>
        </w:numPr>
      </w:pPr>
      <w:r>
        <w:t xml:space="preserve">Let </w:t>
      </w:r>
      <m:oMath>
        <m:r>
          <w:rPr>
            <w:rFonts w:ascii="Cambria Math" w:hAnsi="Cambria Math"/>
          </w:rPr>
          <m:t>A</m:t>
        </m:r>
      </m:oMath>
      <w:r>
        <w:t xml:space="preserve"> be a nilpotent matrix with real entries (i.e., </w:t>
      </w:r>
      <m:oMath>
        <m:sSup>
          <m:sSupPr>
            <m:ctrlPr>
              <w:rPr>
                <w:rFonts w:ascii="Cambria Math" w:hAnsi="Cambria Math"/>
              </w:rPr>
            </m:ctrlPr>
          </m:sSupPr>
          <m:e>
            <m:r>
              <w:rPr>
                <w:rFonts w:ascii="Cambria Math" w:hAnsi="Cambria Math"/>
              </w:rPr>
              <m:t>A</m:t>
            </m:r>
          </m:e>
          <m:sup>
            <m:r>
              <w:rPr>
                <w:rFonts w:ascii="Cambria Math" w:hAnsi="Cambria Math"/>
              </w:rPr>
              <m:t>n</m:t>
            </m:r>
          </m:sup>
        </m:sSup>
        <m:r>
          <m:rPr>
            <m:sty m:val="p"/>
          </m:rPr>
          <w:rPr>
            <w:rFonts w:ascii="Cambria Math" w:hAnsi="Cambria Math"/>
          </w:rPr>
          <m:t>=</m:t>
        </m:r>
        <m:r>
          <w:rPr>
            <w:rFonts w:ascii="Cambria Math" w:hAnsi="Cambria Math"/>
          </w:rPr>
          <m:t>0</m:t>
        </m:r>
      </m:oMath>
      <w:r>
        <w:t xml:space="preserve"> for some </w:t>
      </w:r>
      <m:oMath>
        <m:r>
          <w:rPr>
            <w:rFonts w:ascii="Cambria Math" w:hAnsi="Cambria Math"/>
          </w:rPr>
          <m:t>n</m:t>
        </m:r>
        <m:r>
          <m:rPr>
            <m:sty m:val="p"/>
          </m:rPr>
          <w:rPr>
            <w:rFonts w:ascii="Cambria Math" w:hAnsi="Cambria Math"/>
          </w:rPr>
          <m:t>&gt;</m:t>
        </m:r>
        <m:r>
          <w:rPr>
            <w:rFonts w:ascii="Cambria Math" w:hAnsi="Cambria Math"/>
          </w:rPr>
          <m:t>0</m:t>
        </m:r>
      </m:oMath>
      <w:r>
        <w:t xml:space="preserve">). Prove that </w:t>
      </w:r>
      <m:oMath>
        <m:r>
          <w:rPr>
            <w:rFonts w:ascii="Cambria Math" w:hAnsi="Cambria Math"/>
          </w:rPr>
          <m:t>A</m:t>
        </m:r>
      </m:oMath>
      <w:r>
        <w:t xml:space="preserve"> has trace </w:t>
      </w:r>
      <m:oMath>
        <m:r>
          <w:rPr>
            <w:rFonts w:ascii="Cambria Math" w:hAnsi="Cambria Math"/>
          </w:rPr>
          <m:t>0</m:t>
        </m:r>
      </m:oMath>
      <w:r>
        <w:t>.</w:t>
      </w:r>
    </w:p>
    <w:p w14:paraId="63B8A396" w14:textId="77777777" w:rsidR="00A4724E" w:rsidRDefault="006915D1">
      <w:pPr>
        <w:pStyle w:val="Compact"/>
        <w:numPr>
          <w:ilvl w:val="0"/>
          <w:numId w:val="2"/>
        </w:numPr>
      </w:pPr>
      <w:r>
        <w:t xml:space="preserve">Let </w:t>
      </w:r>
      <m:oMath>
        <m:r>
          <w:rPr>
            <w:rFonts w:ascii="Cambria Math" w:hAnsi="Cambria Math"/>
          </w:rPr>
          <m:t>G</m:t>
        </m:r>
        <m:sSup>
          <m:sSupPr>
            <m:ctrlPr>
              <w:rPr>
                <w:rFonts w:ascii="Cambria Math" w:hAnsi="Cambria Math"/>
              </w:rPr>
            </m:ctrlPr>
          </m:sSupPr>
          <m:e>
            <m:r>
              <w:rPr>
                <w:rFonts w:ascii="Cambria Math" w:hAnsi="Cambria Math"/>
              </w:rPr>
              <m:t>L</m:t>
            </m:r>
          </m:e>
          <m:sup>
            <m:r>
              <m:rPr>
                <m:sty m:val="p"/>
              </m:rPr>
              <w:rPr>
                <w:rFonts w:ascii="Cambria Math" w:hAnsi="Cambria Math"/>
              </w:rPr>
              <m:t>+</m:t>
            </m:r>
          </m:sup>
        </m:sSup>
        <m:r>
          <m:rPr>
            <m:sty m:val="p"/>
          </m:rPr>
          <w:rPr>
            <w:rFonts w:ascii="Cambria Math" w:hAnsi="Cambria Math"/>
          </w:rPr>
          <m:t>(</m:t>
        </m:r>
        <m:r>
          <w:rPr>
            <w:rFonts w:ascii="Cambria Math" w:hAnsi="Cambria Math"/>
          </w:rPr>
          <m:t>2</m:t>
        </m:r>
        <m:r>
          <m:rPr>
            <m:scr m:val="double-struck"/>
            <m:sty m:val="p"/>
          </m:rPr>
          <w:rPr>
            <w:rFonts w:ascii="Cambria Math" w:hAnsi="Cambria Math"/>
          </w:rPr>
          <m:t>,R)</m:t>
        </m:r>
      </m:oMath>
      <w:r>
        <w:t xml:space="preserve"> denote the set of </w:t>
      </w:r>
      <m:oMath>
        <m:r>
          <w:rPr>
            <w:rFonts w:ascii="Cambria Math" w:hAnsi="Cambria Math"/>
          </w:rPr>
          <m:t>2</m:t>
        </m:r>
        <m:r>
          <m:rPr>
            <m:sty m:val="p"/>
          </m:rPr>
          <w:rPr>
            <w:rFonts w:ascii="Cambria Math" w:hAnsi="Cambria Math"/>
          </w:rPr>
          <m:t>×</m:t>
        </m:r>
        <m:r>
          <w:rPr>
            <w:rFonts w:ascii="Cambria Math" w:hAnsi="Cambria Math"/>
          </w:rPr>
          <m:t>2</m:t>
        </m:r>
      </m:oMath>
      <w:r>
        <w:t xml:space="preserve"> matrices with real entries and positive determinant. Show that for every matrix </w:t>
      </w:r>
      <m:oMath>
        <m:r>
          <w:rPr>
            <w:rFonts w:ascii="Cambria Math" w:hAnsi="Cambria Math"/>
          </w:rPr>
          <m:t>A</m:t>
        </m:r>
        <m:r>
          <m:rPr>
            <m:sty m:val="p"/>
          </m:rPr>
          <w:rPr>
            <w:rFonts w:ascii="Cambria Math" w:hAnsi="Cambria Math"/>
          </w:rPr>
          <m:t>∈</m:t>
        </m:r>
        <m:r>
          <w:rPr>
            <w:rFonts w:ascii="Cambria Math" w:hAnsi="Cambria Math"/>
          </w:rPr>
          <m:t>G</m:t>
        </m:r>
        <m:sSup>
          <m:sSupPr>
            <m:ctrlPr>
              <w:rPr>
                <w:rFonts w:ascii="Cambria Math" w:hAnsi="Cambria Math"/>
              </w:rPr>
            </m:ctrlPr>
          </m:sSupPr>
          <m:e>
            <m:r>
              <w:rPr>
                <w:rFonts w:ascii="Cambria Math" w:hAnsi="Cambria Math"/>
              </w:rPr>
              <m:t>L</m:t>
            </m:r>
          </m:e>
          <m:sup>
            <m:r>
              <m:rPr>
                <m:sty m:val="p"/>
              </m:rPr>
              <w:rPr>
                <w:rFonts w:ascii="Cambria Math" w:hAnsi="Cambria Math"/>
              </w:rPr>
              <m:t>+</m:t>
            </m:r>
          </m:sup>
        </m:sSup>
        <m:r>
          <m:rPr>
            <m:sty m:val="p"/>
          </m:rPr>
          <w:rPr>
            <w:rFonts w:ascii="Cambria Math" w:hAnsi="Cambria Math"/>
          </w:rPr>
          <m:t>(</m:t>
        </m:r>
        <m:r>
          <w:rPr>
            <w:rFonts w:ascii="Cambria Math" w:hAnsi="Cambria Math"/>
          </w:rPr>
          <m:t>2</m:t>
        </m:r>
        <m:r>
          <m:rPr>
            <m:scr m:val="double-struck"/>
            <m:sty m:val="p"/>
          </m:rPr>
          <w:rPr>
            <w:rFonts w:ascii="Cambria Math" w:hAnsi="Cambria Math"/>
          </w:rPr>
          <m:t>,R)</m:t>
        </m:r>
      </m:oMath>
      <w:r>
        <w:t xml:space="preserve"> there exists a matrix </w:t>
      </w:r>
      <m:oMath>
        <m:r>
          <w:rPr>
            <w:rFonts w:ascii="Cambria Math" w:hAnsi="Cambria Math"/>
          </w:rPr>
          <m:t>B</m:t>
        </m:r>
        <m:r>
          <m:rPr>
            <m:sty m:val="p"/>
          </m:rPr>
          <w:rPr>
            <w:rFonts w:ascii="Cambria Math" w:hAnsi="Cambria Math"/>
          </w:rPr>
          <m:t>∈</m:t>
        </m:r>
        <m:r>
          <w:rPr>
            <w:rFonts w:ascii="Cambria Math" w:hAnsi="Cambria Math"/>
          </w:rPr>
          <m:t>G</m:t>
        </m:r>
        <m:sSup>
          <m:sSupPr>
            <m:ctrlPr>
              <w:rPr>
                <w:rFonts w:ascii="Cambria Math" w:hAnsi="Cambria Math"/>
              </w:rPr>
            </m:ctrlPr>
          </m:sSupPr>
          <m:e>
            <m:r>
              <w:rPr>
                <w:rFonts w:ascii="Cambria Math" w:hAnsi="Cambria Math"/>
              </w:rPr>
              <m:t>L</m:t>
            </m:r>
          </m:e>
          <m:sup>
            <m:r>
              <m:rPr>
                <m:sty m:val="p"/>
              </m:rPr>
              <w:rPr>
                <w:rFonts w:ascii="Cambria Math" w:hAnsi="Cambria Math"/>
              </w:rPr>
              <m:t>+</m:t>
            </m:r>
          </m:sup>
        </m:sSup>
        <m:r>
          <m:rPr>
            <m:sty m:val="p"/>
          </m:rPr>
          <w:rPr>
            <w:rFonts w:ascii="Cambria Math" w:hAnsi="Cambria Math"/>
          </w:rPr>
          <m:t>(</m:t>
        </m:r>
        <m:r>
          <w:rPr>
            <w:rFonts w:ascii="Cambria Math" w:hAnsi="Cambria Math"/>
          </w:rPr>
          <m:t>2</m:t>
        </m:r>
        <m:r>
          <m:rPr>
            <m:scr m:val="double-struck"/>
            <m:sty m:val="p"/>
          </m:rPr>
          <w:rPr>
            <w:rFonts w:ascii="Cambria Math" w:hAnsi="Cambria Math"/>
          </w:rPr>
          <m:t>,R)</m:t>
        </m:r>
      </m:oMath>
      <w:r>
        <w:t xml:space="preserve"> such that </w:t>
      </w:r>
      <m:oMath>
        <m:sSup>
          <m:sSupPr>
            <m:ctrlPr>
              <w:rPr>
                <w:rFonts w:ascii="Cambria Math" w:hAnsi="Cambria Math"/>
              </w:rPr>
            </m:ctrlPr>
          </m:sSupPr>
          <m:e>
            <m:r>
              <w:rPr>
                <w:rFonts w:ascii="Cambria Math" w:hAnsi="Cambria Math"/>
              </w:rPr>
              <m:t>B</m:t>
            </m:r>
          </m:e>
          <m:sup>
            <m:r>
              <w:rPr>
                <w:rFonts w:ascii="Cambria Math" w:hAnsi="Cambria Math"/>
              </w:rPr>
              <m:t>2</m:t>
            </m:r>
          </m:sup>
        </m:sSup>
        <m:r>
          <m:rPr>
            <m:sty m:val="p"/>
          </m:rPr>
          <w:rPr>
            <w:rFonts w:ascii="Cambria Math" w:hAnsi="Cambria Math"/>
          </w:rPr>
          <m:t>=</m:t>
        </m:r>
        <m:r>
          <w:rPr>
            <w:rFonts w:ascii="Cambria Math" w:hAnsi="Cambria Math"/>
          </w:rPr>
          <m:t>A</m:t>
        </m:r>
      </m:oMath>
      <w:r>
        <w:t>.</w:t>
      </w:r>
    </w:p>
    <w:p w14:paraId="3D688F01" w14:textId="77777777" w:rsidR="00A4724E" w:rsidRDefault="006915D1">
      <w:pPr>
        <w:numPr>
          <w:ilvl w:val="0"/>
          <w:numId w:val="2"/>
        </w:numPr>
      </w:pPr>
      <w:r>
        <w:t>In each of the following cases, determine whether the given field extension is Galois, determine the degree of the extension if it is Galois, and if it is Galois, describe the Galois group.</w:t>
      </w:r>
    </w:p>
    <w:p w14:paraId="6F42E736" w14:textId="77777777" w:rsidR="00A4724E" w:rsidRDefault="006915D1">
      <w:pPr>
        <w:pStyle w:val="Compact"/>
        <w:numPr>
          <w:ilvl w:val="1"/>
          <w:numId w:val="5"/>
        </w:numPr>
      </w:pPr>
      <w:r>
        <w:t xml:space="preserve">The splitting field of the polynomial </w:t>
      </w:r>
      <m:oMath>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r>
          <w:rPr>
            <w:rFonts w:ascii="Cambria Math" w:hAnsi="Cambria Math"/>
          </w:rPr>
          <m:t>2</m:t>
        </m:r>
      </m:oMath>
      <w:r>
        <w:t xml:space="preserve"> over </w:t>
      </w:r>
      <m:oMath>
        <m:r>
          <m:rPr>
            <m:scr m:val="double-struck"/>
            <m:sty m:val="p"/>
          </m:rPr>
          <w:rPr>
            <w:rFonts w:ascii="Cambria Math" w:hAnsi="Cambria Math"/>
          </w:rPr>
          <m:t>Q</m:t>
        </m:r>
      </m:oMath>
      <w:r>
        <w:t>.</w:t>
      </w:r>
    </w:p>
    <w:p w14:paraId="74ACF840" w14:textId="77777777" w:rsidR="00A4724E" w:rsidRDefault="006915D1">
      <w:pPr>
        <w:pStyle w:val="Compact"/>
        <w:numPr>
          <w:ilvl w:val="1"/>
          <w:numId w:val="5"/>
        </w:numPr>
      </w:pPr>
      <w:r>
        <w:t xml:space="preserve">The extension of </w:t>
      </w:r>
      <m:oMath>
        <m:r>
          <m:rPr>
            <m:scr m:val="double-struck"/>
            <m:sty m:val="p"/>
          </m:rPr>
          <w:rPr>
            <w:rFonts w:ascii="Cambria Math" w:hAnsi="Cambria Math"/>
          </w:rPr>
          <m:t>Q</m:t>
        </m:r>
      </m:oMath>
      <w:r>
        <w:t xml:space="preserve"> formed by adjoining the real cube root of </w:t>
      </w:r>
      <m:oMath>
        <m:r>
          <w:rPr>
            <w:rFonts w:ascii="Cambria Math" w:hAnsi="Cambria Math"/>
          </w:rPr>
          <m:t>2</m:t>
        </m:r>
      </m:oMath>
      <w:r>
        <w:t>.</w:t>
      </w:r>
    </w:p>
    <w:p w14:paraId="2ABCB659" w14:textId="77777777" w:rsidR="00A4724E" w:rsidRDefault="006915D1">
      <w:pPr>
        <w:pStyle w:val="Compact"/>
        <w:numPr>
          <w:ilvl w:val="1"/>
          <w:numId w:val="5"/>
        </w:numPr>
      </w:pPr>
      <w:r>
        <w:t xml:space="preserve">The splitting field over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p</m:t>
            </m:r>
          </m:sub>
        </m:sSub>
        <m:r>
          <m:rPr>
            <m:sty m:val="p"/>
          </m:rPr>
          <w:rPr>
            <w:rFonts w:ascii="Cambria Math" w:hAnsi="Cambria Math"/>
          </w:rPr>
          <m:t>(</m:t>
        </m:r>
        <m:r>
          <w:rPr>
            <w:rFonts w:ascii="Cambria Math" w:hAnsi="Cambria Math"/>
          </w:rPr>
          <m:t>t</m:t>
        </m:r>
        <m:r>
          <m:rPr>
            <m:sty m:val="p"/>
          </m:rPr>
          <w:rPr>
            <w:rFonts w:ascii="Cambria Math" w:hAnsi="Cambria Math"/>
          </w:rPr>
          <m:t>)</m:t>
        </m:r>
      </m:oMath>
      <w:r>
        <w:t xml:space="preserve"> of the polynomial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p</m:t>
            </m:r>
          </m:sup>
        </m:sSup>
        <m:r>
          <m:rPr>
            <m:sty m:val="p"/>
          </m:rPr>
          <w:rPr>
            <w:rFonts w:ascii="Cambria Math" w:hAnsi="Cambria Math"/>
          </w:rPr>
          <m:t>-</m:t>
        </m:r>
        <m:r>
          <w:rPr>
            <w:rFonts w:ascii="Cambria Math" w:hAnsi="Cambria Math"/>
          </w:rPr>
          <m:t>t</m:t>
        </m:r>
      </m:oMath>
      <w:r>
        <w:t xml:space="preserve">, where </w:t>
      </w:r>
      <m:oMath>
        <m:r>
          <w:rPr>
            <w:rFonts w:ascii="Cambria Math" w:hAnsi="Cambria Math"/>
          </w:rPr>
          <m:t>p</m:t>
        </m:r>
      </m:oMath>
      <w:r>
        <w:t xml:space="preserve"> is prime and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p</m:t>
            </m:r>
          </m:sub>
        </m:sSub>
        <m:r>
          <m:rPr>
            <m:sty m:val="p"/>
          </m:rPr>
          <w:rPr>
            <w:rFonts w:ascii="Cambria Math" w:hAnsi="Cambria Math"/>
          </w:rPr>
          <m:t>(</m:t>
        </m:r>
        <m:r>
          <w:rPr>
            <w:rFonts w:ascii="Cambria Math" w:hAnsi="Cambria Math"/>
          </w:rPr>
          <m:t>t</m:t>
        </m:r>
        <m:r>
          <m:rPr>
            <m:sty m:val="p"/>
          </m:rPr>
          <w:rPr>
            <w:rFonts w:ascii="Cambria Math" w:hAnsi="Cambria Math"/>
          </w:rPr>
          <m:t>)</m:t>
        </m:r>
      </m:oMath>
      <w:r>
        <w:t xml:space="preserve"> is the field of rational functions over </w:t>
      </w:r>
      <m:oMath>
        <m:sSub>
          <m:sSubPr>
            <m:ctrlPr>
              <w:rPr>
                <w:rFonts w:ascii="Cambria Math" w:hAnsi="Cambria Math"/>
              </w:rPr>
            </m:ctrlPr>
          </m:sSubPr>
          <m:e>
            <m:r>
              <m:rPr>
                <m:scr m:val="double-struck"/>
                <m:sty m:val="p"/>
              </m:rPr>
              <w:rPr>
                <w:rFonts w:ascii="Cambria Math" w:hAnsi="Cambria Math"/>
              </w:rPr>
              <m:t>F</m:t>
            </m:r>
          </m:e>
          <m:sub>
            <m:r>
              <w:rPr>
                <w:rFonts w:ascii="Cambria Math" w:hAnsi="Cambria Math"/>
              </w:rPr>
              <m:t>p</m:t>
            </m:r>
          </m:sub>
        </m:sSub>
      </m:oMath>
      <w:r>
        <w:t>.</w:t>
      </w:r>
    </w:p>
    <w:p w14:paraId="24AC3AFE" w14:textId="77777777" w:rsidR="00A4724E" w:rsidRDefault="006915D1">
      <w:pPr>
        <w:pStyle w:val="Compact"/>
        <w:numPr>
          <w:ilvl w:val="0"/>
          <w:numId w:val="2"/>
        </w:numPr>
      </w:pPr>
      <w:r>
        <w:t>Find the minimal polynomial of the matrix</w:t>
      </w:r>
    </w:p>
    <w:p w14:paraId="7E5FE0C3" w14:textId="77777777" w:rsidR="00A4724E" w:rsidRDefault="00000000">
      <w:pPr>
        <w:pStyle w:val="Compact"/>
      </w:pPr>
      <m:oMathPara>
        <m:oMathParaPr>
          <m:jc m:val="center"/>
        </m:oMathParaPr>
        <m:oMath>
          <m:d>
            <m:dPr>
              <m:begChr m:val="["/>
              <m:endChr m:val="]"/>
              <m:ctrlPr>
                <w:rPr>
                  <w:rFonts w:ascii="Cambria Math" w:hAnsi="Cambria Math"/>
                </w:rPr>
              </m:ctrlPr>
            </m:dPr>
            <m:e>
              <m:m>
                <m:mPr>
                  <m:plcHide m:val="1"/>
                  <m:mcs>
                    <m:mc>
                      <m:mcPr>
                        <m:count m:val="5"/>
                        <m:mcJc m:val="center"/>
                      </m:mcPr>
                    </m:mc>
                  </m:mcs>
                  <m:ctrlPr>
                    <w:rPr>
                      <w:rFonts w:ascii="Cambria Math" w:hAnsi="Cambria Math"/>
                    </w:rPr>
                  </m:ctrlPr>
                </m:mPr>
                <m:mr>
                  <m:e>
                    <m:r>
                      <m:rPr>
                        <m:sty m:val="p"/>
                      </m:rPr>
                      <w:rPr>
                        <w:rFonts w:ascii="Cambria Math" w:hAnsi="Cambria Math"/>
                      </w:rPr>
                      <m:t>-</m:t>
                    </m:r>
                    <m:r>
                      <w:rPr>
                        <w:rFonts w:ascii="Cambria Math" w:hAnsi="Cambria Math"/>
                      </w:rPr>
                      <m:t>1</m:t>
                    </m:r>
                  </m:e>
                  <m:e>
                    <m:r>
                      <w:rPr>
                        <w:rFonts w:ascii="Cambria Math" w:hAnsi="Cambria Math"/>
                      </w:rPr>
                      <m:t>0</m:t>
                    </m:r>
                  </m:e>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e>
                    <m:r>
                      <w:rPr>
                        <w:rFonts w:ascii="Cambria Math" w:hAnsi="Cambria Math"/>
                      </w:rPr>
                      <m:t>0</m:t>
                    </m:r>
                  </m:e>
                  <m:e>
                    <m:r>
                      <m:rPr>
                        <m:sty m:val="p"/>
                      </m:rPr>
                      <w:rPr>
                        <w:rFonts w:ascii="Cambria Math" w:hAnsi="Cambria Math"/>
                      </w:rPr>
                      <m:t>-</m:t>
                    </m:r>
                    <m:r>
                      <w:rPr>
                        <w:rFonts w:ascii="Cambria Math" w:hAnsi="Cambria Math"/>
                      </w:rPr>
                      <m:t>2</m:t>
                    </m:r>
                  </m:e>
                </m:mr>
                <m:mr>
                  <m:e>
                    <m:r>
                      <w:rPr>
                        <w:rFonts w:ascii="Cambria Math" w:hAnsi="Cambria Math"/>
                      </w:rPr>
                      <m:t>0</m:t>
                    </m:r>
                  </m:e>
                  <m:e>
                    <m:r>
                      <w:rPr>
                        <w:rFonts w:ascii="Cambria Math" w:hAnsi="Cambria Math"/>
                      </w:rPr>
                      <m:t>0</m:t>
                    </m:r>
                  </m:e>
                  <m:e>
                    <m:r>
                      <m:rPr>
                        <m:sty m:val="p"/>
                      </m:rPr>
                      <w:rPr>
                        <w:rFonts w:ascii="Cambria Math" w:hAnsi="Cambria Math"/>
                      </w:rPr>
                      <m:t>-</m:t>
                    </m:r>
                    <m:r>
                      <w:rPr>
                        <w:rFonts w:ascii="Cambria Math" w:hAnsi="Cambria Math"/>
                      </w:rPr>
                      <m:t>1</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1</m:t>
                    </m:r>
                  </m:e>
                  <m:e>
                    <m:r>
                      <w:rPr>
                        <w:rFonts w:ascii="Cambria Math" w:hAnsi="Cambria Math"/>
                      </w:rPr>
                      <m:t>0</m:t>
                    </m:r>
                  </m:e>
                  <m:e>
                    <m:r>
                      <w:rPr>
                        <w:rFonts w:ascii="Cambria Math" w:hAnsi="Cambria Math"/>
                      </w:rPr>
                      <m:t>0</m:t>
                    </m:r>
                  </m:e>
                  <m:e>
                    <m:r>
                      <m:rPr>
                        <m:sty m:val="p"/>
                      </m:rPr>
                      <w:rPr>
                        <w:rFonts w:ascii="Cambria Math" w:hAnsi="Cambria Math"/>
                      </w:rPr>
                      <m:t>-</m:t>
                    </m:r>
                    <m:r>
                      <w:rPr>
                        <w:rFonts w:ascii="Cambria Math" w:hAnsi="Cambria Math"/>
                      </w:rPr>
                      <m:t>1</m:t>
                    </m:r>
                  </m:e>
                </m:mr>
                <m:mr>
                  <m:e>
                    <m:r>
                      <w:rPr>
                        <w:rFonts w:ascii="Cambria Math" w:hAnsi="Cambria Math"/>
                      </w:rPr>
                      <m:t>0</m:t>
                    </m:r>
                  </m:e>
                  <m:e>
                    <m:r>
                      <w:rPr>
                        <w:rFonts w:ascii="Cambria Math" w:hAnsi="Cambria Math"/>
                      </w:rPr>
                      <m:t>0</m:t>
                    </m:r>
                  </m:e>
                  <m:e>
                    <m:r>
                      <w:rPr>
                        <w:rFonts w:ascii="Cambria Math" w:hAnsi="Cambria Math"/>
                      </w:rPr>
                      <m:t>0</m:t>
                    </m:r>
                  </m:e>
                  <m:e>
                    <m:r>
                      <w:rPr>
                        <w:rFonts w:ascii="Cambria Math" w:hAnsi="Cambria Math"/>
                      </w:rPr>
                      <m:t>1</m:t>
                    </m:r>
                  </m:e>
                  <m:e>
                    <m:r>
                      <w:rPr>
                        <w:rFonts w:ascii="Cambria Math" w:hAnsi="Cambria Math"/>
                      </w:rPr>
                      <m:t>0</m:t>
                    </m:r>
                  </m:e>
                </m:mr>
              </m:m>
            </m:e>
          </m:d>
          <m:r>
            <m:rPr>
              <m:sty m:val="p"/>
            </m:rPr>
            <w:rPr>
              <w:rFonts w:ascii="Cambria Math" w:hAnsi="Cambria Math"/>
            </w:rPr>
            <m:t>.</m:t>
          </m:r>
        </m:oMath>
      </m:oMathPara>
      <w:bookmarkEnd w:id="0"/>
      <w:bookmarkEnd w:id="1"/>
      <w:bookmarkEnd w:id="2"/>
    </w:p>
    <w:sectPr w:rsidR="00A4724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264383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6C6E2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5B94CD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09250634">
    <w:abstractNumId w:val="0"/>
  </w:num>
  <w:num w:numId="2" w16cid:durableId="2015764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9278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7656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459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4E"/>
    <w:rsid w:val="00326090"/>
    <w:rsid w:val="006915D1"/>
    <w:rsid w:val="00801644"/>
    <w:rsid w:val="00832F4E"/>
    <w:rsid w:val="00A4724E"/>
    <w:rsid w:val="00EA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2595"/>
  <w15:docId w15:val="{6045B0D9-90FF-4CC6-801F-5E4735C8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1435</Characters>
  <Application>Microsoft Office Word</Application>
  <DocSecurity>0</DocSecurity>
  <Lines>31</Lines>
  <Paragraphs>22</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Prelim, Spring 2004</dc:title>
  <dc:creator>Paul Pollack</dc:creator>
  <cp:keywords/>
  <cp:lastModifiedBy>Paul Pollack</cp:lastModifiedBy>
  <cp:revision>3</cp:revision>
  <dcterms:created xsi:type="dcterms:W3CDTF">2026-03-28T23:33:00Z</dcterms:created>
  <dcterms:modified xsi:type="dcterms:W3CDTF">2026-03-28T23:58:00Z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