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4BA38" w14:textId="77777777" w:rsidR="00625F7A" w:rsidRDefault="00A355EF">
      <w:pPr>
        <w:pStyle w:val="Title"/>
      </w:pPr>
      <w:r>
        <w:t>Analysis Prelim Exam - Spring 2001</w:t>
      </w:r>
    </w:p>
    <w:p w14:paraId="39560203" w14:textId="77777777" w:rsidR="00625F7A" w:rsidRDefault="00A355EF">
      <w:pPr>
        <w:pStyle w:val="Heading2"/>
      </w:pPr>
      <w:bookmarkStart w:id="0" w:name="analysis-prelim-exam---spring-2001"/>
      <w:bookmarkStart w:id="1" w:name="main-content"/>
      <w:bookmarkStart w:id="2" w:name="problems"/>
      <w:r>
        <w:t>Problems</w:t>
      </w:r>
    </w:p>
    <w:p w14:paraId="339809B4" w14:textId="77777777" w:rsidR="00625F7A" w:rsidRDefault="00A355EF">
      <w:pPr>
        <w:pStyle w:val="FirstParagraph"/>
      </w:pPr>
      <w:r>
        <w:t xml:space="preserve">In problems 2-5, </w:t>
      </w:r>
      <m:oMath>
        <m:r>
          <w:rPr>
            <w:rFonts w:ascii="Cambria Math" w:hAnsi="Cambria Math"/>
          </w:rPr>
          <m:t>m</m:t>
        </m:r>
      </m:oMath>
      <w:r>
        <w:t xml:space="preserve"> stands for Lebesgue measure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>.</w:t>
      </w:r>
    </w:p>
    <w:p w14:paraId="6AB90558" w14:textId="77777777" w:rsidR="00625F7A" w:rsidRDefault="00A355EF">
      <w:pPr>
        <w:numPr>
          <w:ilvl w:val="0"/>
          <w:numId w:val="2"/>
        </w:numPr>
      </w:pPr>
      <w:r>
        <w:t xml:space="preserve">Prove that there exists a real valued function </w:t>
      </w:r>
      <m:oMath>
        <m:r>
          <w:rPr>
            <w:rFonts w:ascii="Cambria Math" w:hAnsi="Cambria Math"/>
          </w:rPr>
          <m:t>f</m:t>
        </m:r>
      </m:oMath>
      <w:r>
        <w:t xml:space="preserve">, defined on a neighborhood of the origin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, such that</w:t>
      </w:r>
    </w:p>
    <w:p w14:paraId="570F01B2" w14:textId="77777777" w:rsidR="00625F7A" w:rsidRDefault="00A355EF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0</m:t>
          </m:r>
          <m:r>
            <m:rPr>
              <m:nor/>
            </m:rPr>
            <m:t xml:space="preserve"> and </m:t>
          </m:r>
          <m:r>
            <w:rPr>
              <w:rFonts w:ascii="Cambria Math" w:hAnsi="Cambria Math"/>
            </w:rPr>
            <m:t>xyf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2f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5C0E5BF" w14:textId="77777777" w:rsidR="00625F7A" w:rsidRDefault="00A355EF">
      <w:pPr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w:rPr>
            <w:rFonts w:ascii="Cambria Math" w:hAnsi="Cambria Math"/>
          </w:rPr>
          <m:t>tf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are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(R,</m:t>
        </m:r>
        <m:r>
          <w:rPr>
            <w:rFonts w:ascii="Cambria Math" w:hAnsi="Cambria Math"/>
          </w:rPr>
          <m:t>dm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 Let</w:t>
      </w:r>
    </w:p>
    <w:p w14:paraId="043AD9A9" w14:textId="77777777" w:rsidR="00625F7A" w:rsidRDefault="00A355EF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)sin(</m:t>
          </m:r>
          <m:r>
            <w:rPr>
              <w:rFonts w:ascii="Cambria Math" w:hAnsi="Cambria Math"/>
            </w:rPr>
            <m:t>xt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dm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60BCD2E1" w14:textId="77777777" w:rsidR="00625F7A" w:rsidRDefault="00A355EF">
      <w:pPr>
        <w:numPr>
          <w:ilvl w:val="0"/>
          <w:numId w:val="1"/>
        </w:numPr>
      </w:pPr>
      <w:r>
        <w:t xml:space="preserve">Prove that </w:t>
      </w:r>
      <m:oMath>
        <m:r>
          <w:rPr>
            <w:rFonts w:ascii="Cambria Math" w:hAnsi="Cambria Math"/>
          </w:rPr>
          <m:t>g</m:t>
        </m:r>
      </m:oMath>
      <w:r>
        <w:t xml:space="preserve"> is differentiable, and 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46F2DB34" w14:textId="77777777" w:rsidR="00625F7A" w:rsidRDefault="00A355EF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],</m:t>
        </m:r>
        <m:r>
          <w:rPr>
            <w:rFonts w:ascii="Cambria Math" w:hAnsi="Cambria Math"/>
          </w:rPr>
          <m:t>dm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and for all Borel subsets </w:t>
      </w:r>
      <m:oMath>
        <m:r>
          <w:rPr>
            <w:rFonts w:ascii="Cambria Math" w:hAnsi="Cambria Math"/>
          </w:rPr>
          <m:t>B</m:t>
        </m:r>
      </m:oMath>
      <w:r>
        <w:t xml:space="preserve">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, define 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))</m:t>
        </m:r>
      </m:oMath>
      <w:r>
        <w:t xml:space="preserve">. Prove that for all bounded Borel functions </w:t>
      </w:r>
      <m:oMath>
        <m:r>
          <w:rPr>
            <w:rFonts w:ascii="Cambria Math" w:hAnsi="Cambria Math"/>
          </w:rPr>
          <m:t>Y</m:t>
        </m:r>
      </m:oMath>
      <w:r>
        <w:t xml:space="preserve">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>,</w:t>
      </w:r>
    </w:p>
    <w:p w14:paraId="6DD02F15" w14:textId="77777777" w:rsidR="00625F7A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Y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))</m:t>
          </m:r>
          <m:r>
            <w:rPr>
              <w:rFonts w:ascii="Cambria Math" w:hAnsi="Cambria Math"/>
            </w:rPr>
            <m:t> dm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R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Y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dv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66AB269F" w14:textId="77777777" w:rsidR="00625F7A" w:rsidRDefault="00A355EF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, and consider the linear map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],</m:t>
        </m:r>
        <m:r>
          <w:rPr>
            <w:rFonts w:ascii="Cambria Math" w:hAnsi="Cambria Math"/>
          </w:rPr>
          <m:t>dm</m:t>
        </m:r>
        <m:r>
          <m:rPr>
            <m:scr m:val="double-struck"/>
            <m:sty m:val="p"/>
          </m:rPr>
          <w:rPr>
            <w:rFonts w:ascii="Cambria Math" w:hAnsi="Cambria Math"/>
          </w:rPr>
          <m:t>)→R</m:t>
        </m:r>
      </m:oMath>
      <w:r>
        <w:t xml:space="preserve"> defined by</w:t>
      </w:r>
    </w:p>
    <w:p w14:paraId="4EF5947A" w14:textId="77777777" w:rsidR="00625F7A" w:rsidRDefault="00A355EF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Tf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g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dm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3E4DE9AE" w14:textId="77777777" w:rsidR="00625F7A" w:rsidRDefault="00A355EF">
      <w:pPr>
        <w:numPr>
          <w:ilvl w:val="0"/>
          <w:numId w:val="1"/>
        </w:numPr>
      </w:pPr>
      <w:r>
        <w:t>Recall that</w:t>
      </w:r>
    </w:p>
    <w:p w14:paraId="4E0A9E7D" w14:textId="77777777" w:rsidR="00625F7A" w:rsidRDefault="00A355EF"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∥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∥≡sup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r>
                <w:rPr>
                  <w:rFonts w:ascii="Cambria Math" w:hAnsi="Cambria Math"/>
                </w:rPr>
                <m:t>Tf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|: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([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],</m:t>
              </m:r>
              <m:r>
                <w:rPr>
                  <w:rFonts w:ascii="Cambria Math" w:hAnsi="Cambria Math"/>
                </w:rPr>
                <m:t>dm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),∥</m:t>
              </m:r>
              <m:r>
                <w:rPr>
                  <w:rFonts w:ascii="Cambria Math" w:hAnsi="Cambria Math"/>
                </w:rPr>
                <m:t>f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r>
                <w:rPr>
                  <w:rFonts w:ascii="Cambria Math" w:hAnsi="Cambria Math"/>
                </w:rPr>
                <m:t>1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86EF8EE" w14:textId="77777777" w:rsidR="00625F7A" w:rsidRDefault="00A355EF">
      <w:pPr>
        <w:numPr>
          <w:ilvl w:val="0"/>
          <w:numId w:val="1"/>
        </w:numPr>
      </w:pPr>
      <w:r>
        <w:t xml:space="preserve">Compute </w:t>
      </w:r>
      <m:oMath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∥</m:t>
        </m:r>
      </m:oMath>
      <w:r>
        <w:t xml:space="preserve">. </w:t>
      </w:r>
      <w:r>
        <w:rPr>
          <w:b/>
          <w:bCs/>
        </w:rPr>
        <w:t>Note.</w:t>
      </w:r>
      <w:r>
        <w:t xml:space="preserve"> Verify your computation - do not just quote the Riesz representation theorem.</w:t>
      </w:r>
    </w:p>
    <w:p w14:paraId="24507BEF" w14:textId="77777777" w:rsidR="00625F7A" w:rsidRDefault="00A355EF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 xml:space="preserve"> and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 xml:space="preserve">. Let </w:t>
      </w:r>
      <m:oMath>
        <m:r>
          <m:rPr>
            <m:scr m:val="script"/>
            <m:sty m:val="p"/>
          </m:rPr>
          <w:rPr>
            <w:rFonts w:ascii="Cambria Math" w:hAnsi="Cambria Math"/>
          </w:rPr>
          <m:t>C≡{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):</m:t>
        </m:r>
        <m:r>
          <w:rPr>
            <w:rFonts w:ascii="Cambria Math" w:hAnsi="Cambria Math"/>
          </w:rPr>
          <m:t>B</m:t>
        </m:r>
        <m:r>
          <m:rPr>
            <m:nor/>
          </m:rPr>
          <m:t xml:space="preserve"> Borel </m:t>
        </m:r>
        <m:r>
          <m:rPr>
            <m:scr m:val="double-struck"/>
            <m:sty m:val="p"/>
          </m:rPr>
          <w:rPr>
            <w:rFonts w:ascii="Cambria Math" w:hAnsi="Cambria Math"/>
          </w:rPr>
          <m:t>⊂R}</m:t>
        </m:r>
      </m:oMath>
      <w:r>
        <w:t xml:space="preserve">. For each </w:t>
      </w:r>
      <m:oMath>
        <m:r>
          <w:rPr>
            <w:rFonts w:ascii="Cambria Math" w:hAnsi="Cambria Math"/>
          </w:rPr>
          <m:t>E</m:t>
        </m:r>
        <m:r>
          <m:rPr>
            <m:scr m:val="script"/>
            <m:sty m:val="p"/>
          </m:rPr>
          <w:rPr>
            <w:rFonts w:ascii="Cambria Math" w:hAnsi="Cambria Math"/>
          </w:rPr>
          <m:t>∈C</m:t>
        </m:r>
      </m:oMath>
      <w:r>
        <w:t xml:space="preserve">,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cr m:val="script"/>
                <m:sty m:val="p"/>
              </m:rP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limLoc m:val="subSup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E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r>
              <w:rPr>
                <w:rFonts w:ascii="Cambria Math" w:hAnsi="Cambria Math"/>
              </w:rPr>
              <m:t>g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 dm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cr m:val="script"/>
                <m:sty m:val="p"/>
              </m:rP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3EAF3F84" w14:textId="77777777" w:rsidR="00625F7A" w:rsidRDefault="00A355EF">
      <w:pPr>
        <w:pStyle w:val="Compact"/>
        <w:numPr>
          <w:ilvl w:val="1"/>
          <w:numId w:val="3"/>
        </w:numPr>
      </w:pPr>
      <w:r>
        <w:t xml:space="preserve">Prove </w:t>
      </w:r>
      <m:oMath>
        <m:r>
          <w:rPr>
            <w:rFonts w:ascii="Cambria Math" w:hAnsi="Cambria Math"/>
          </w:rPr>
          <m:t>B</m:t>
        </m:r>
        <m:r>
          <m:rPr>
            <m:scr m:val="script"/>
            <m:sty m:val="p"/>
          </m:rPr>
          <w:rPr>
            <w:rFonts w:ascii="Cambria Math" w:hAnsi="Cambria Math"/>
          </w:rPr>
          <m:t>∈C</m:t>
        </m:r>
      </m:oMath>
      <w:r>
        <w:t xml:space="preserve"> if and only if </w:t>
      </w:r>
      <m:oMath>
        <m:r>
          <w:rPr>
            <w:rFonts w:ascii="Cambria Math" w:hAnsi="Cambria Math"/>
          </w:rPr>
          <m:t>B</m:t>
        </m:r>
      </m:oMath>
      <w:r>
        <w:t xml:space="preserve"> is Borel and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B</m:t>
        </m:r>
      </m:oMath>
      <w:r>
        <w:t>.</w:t>
      </w:r>
    </w:p>
    <w:p w14:paraId="64246D90" w14:textId="77777777" w:rsidR="00625F7A" w:rsidRDefault="00A355EF">
      <w:pPr>
        <w:pStyle w:val="Compact"/>
        <w:numPr>
          <w:ilvl w:val="1"/>
          <w:numId w:val="3"/>
        </w:numPr>
      </w:pPr>
      <w:r>
        <w:t xml:space="preserve">Verify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cr m:val="script"/>
                <m:sty m:val="p"/>
              </m:rPr>
              <w:rPr>
                <w:rFonts w:ascii="Cambria Math" w:hAnsi="Cambria Math"/>
              </w:rPr>
              <m:t>C</m:t>
            </m:r>
          </m:sub>
        </m:sSub>
      </m:oMath>
      <w:r>
        <w:t xml:space="preserve"> is absolutely continuous with respect to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cr m:val="script"/>
                <m:sty m:val="p"/>
              </m:rPr>
              <w:rPr>
                <w:rFonts w:ascii="Cambria Math" w:hAnsi="Cambria Math"/>
              </w:rPr>
              <m:t>C</m:t>
            </m:r>
          </m:sub>
        </m:sSub>
      </m:oMath>
      <w:r>
        <w:t xml:space="preserve">, on the </w:t>
      </w:r>
      <m:oMath>
        <m:r>
          <w:rPr>
            <w:rFonts w:ascii="Cambria Math" w:hAnsi="Cambria Math"/>
          </w:rPr>
          <m:t>σ</m:t>
        </m:r>
      </m:oMath>
      <w:r>
        <w:t xml:space="preserve">-algebra </w:t>
      </w:r>
      <m:oMath>
        <m:r>
          <m:rPr>
            <m:scr m:val="script"/>
            <m:sty m:val="p"/>
          </m:rPr>
          <w:rPr>
            <w:rFonts w:ascii="Cambria Math" w:hAnsi="Cambria Math"/>
          </w:rPr>
          <m:t>C</m:t>
        </m:r>
      </m:oMath>
      <w:r>
        <w:t>.</w:t>
      </w:r>
    </w:p>
    <w:p w14:paraId="648C1982" w14:textId="77777777" w:rsidR="00625F7A" w:rsidRDefault="00A355EF">
      <w:pPr>
        <w:pStyle w:val="Compact"/>
        <w:numPr>
          <w:ilvl w:val="1"/>
          <w:numId w:val="3"/>
        </w:numPr>
      </w:pPr>
      <w:r>
        <w:t xml:space="preserve">Verify that </w:t>
      </w:r>
      <m:oMath>
        <m:r>
          <w:rPr>
            <w:rFonts w:ascii="Cambria Math" w:hAnsi="Cambria Math"/>
          </w:rPr>
          <m:t>g</m:t>
        </m:r>
      </m:oMath>
      <w:r>
        <w:t xml:space="preserve"> is not </w:t>
      </w:r>
      <m:oMath>
        <m:r>
          <m:rPr>
            <m:scr m:val="script"/>
            <m:sty m:val="p"/>
          </m:rPr>
          <w:rPr>
            <w:rFonts w:ascii="Cambria Math" w:hAnsi="Cambria Math"/>
          </w:rPr>
          <m:t>C</m:t>
        </m:r>
      </m:oMath>
      <w:r>
        <w:t>-measurable.</w:t>
      </w:r>
    </w:p>
    <w:p w14:paraId="6DBB7527" w14:textId="77777777" w:rsidR="00625F7A" w:rsidRDefault="00A355EF">
      <w:pPr>
        <w:pStyle w:val="Compact"/>
        <w:numPr>
          <w:ilvl w:val="1"/>
          <w:numId w:val="3"/>
        </w:numPr>
      </w:pPr>
      <w:r>
        <w:t xml:space="preserve">Compute the Radon-Nikodym derivative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cr m:val="script"/>
                <m:sty m:val="p"/>
              </m:rPr>
              <w:rPr>
                <w:rFonts w:ascii="Cambria Math" w:hAnsi="Cambria Math"/>
              </w:rPr>
              <m:t>C</m:t>
            </m:r>
          </m:sub>
        </m:sSub>
      </m:oMath>
      <w:r>
        <w:t xml:space="preserve"> w.r.t.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cr m:val="script"/>
                <m:sty m:val="p"/>
              </m:rPr>
              <w:rPr>
                <w:rFonts w:ascii="Cambria Math" w:hAnsi="Cambria Math"/>
              </w:rPr>
              <m:t>C</m:t>
            </m:r>
          </m:sub>
        </m:sSub>
      </m:oMath>
      <w:r>
        <w:t>.</w:t>
      </w:r>
    </w:p>
    <w:p w14:paraId="4B8A4CB5" w14:textId="77777777" w:rsidR="00625F7A" w:rsidRDefault="00A355EF">
      <w:pPr>
        <w:numPr>
          <w:ilvl w:val="0"/>
          <w:numId w:val="2"/>
        </w:numPr>
      </w:pPr>
      <w:r>
        <w:t xml:space="preserve">Evaluate </w:t>
      </w:r>
      <m:oMath>
        <m:nary>
          <m:naryPr>
            <m:limLoc m:val="subSup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γ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dz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</m:oMath>
      <w:r>
        <w:t xml:space="preserve"> for each of the following </w:t>
      </w:r>
      <m:oMath>
        <m:r>
          <w:rPr>
            <w:rFonts w:ascii="Cambria Math" w:hAnsi="Cambria Math"/>
          </w:rPr>
          <m:t>γ</m:t>
        </m:r>
      </m:oMath>
      <w:r>
        <w:t>. Be sure to state clearly which results you are using to evaluate the integral.</w:t>
      </w:r>
    </w:p>
    <w:p w14:paraId="13AD9931" w14:textId="77777777" w:rsidR="00625F7A" w:rsidRDefault="00A355EF">
      <w:pPr>
        <w:pStyle w:val="Compact"/>
        <w:numPr>
          <w:ilvl w:val="1"/>
          <w:numId w:val="4"/>
        </w:numPr>
      </w:pPr>
      <m:oMath>
        <m:r>
          <w:rPr>
            <w:rFonts w:ascii="Cambria Math" w:hAnsi="Cambria Math"/>
          </w:rPr>
          <w:lastRenderedPageBreak/>
          <m:t>γ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)=-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it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 0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2π</m:t>
        </m:r>
      </m:oMath>
    </w:p>
    <w:p w14:paraId="05DAB3B0" w14:textId="77777777" w:rsidR="00625F7A" w:rsidRDefault="00A355EF">
      <w:pPr>
        <w:pStyle w:val="Compact"/>
        <w:numPr>
          <w:ilvl w:val="1"/>
          <w:numId w:val="4"/>
        </w:numPr>
      </w:pPr>
      <m:oMath>
        <m:r>
          <w:rPr>
            <w:rFonts w:ascii="Cambria Math" w:hAnsi="Cambria Math"/>
          </w:rPr>
          <m:t>γ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)=-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it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 0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2π</m:t>
        </m:r>
      </m:oMath>
    </w:p>
    <w:p w14:paraId="322C13F8" w14:textId="77777777" w:rsidR="00625F7A" w:rsidRDefault="00625F7A">
      <w:pPr>
        <w:pStyle w:val="Compact"/>
        <w:numPr>
          <w:ilvl w:val="0"/>
          <w:numId w:val="2"/>
        </w:numPr>
      </w:pPr>
    </w:p>
    <w:p w14:paraId="6006F14D" w14:textId="77777777" w:rsidR="00625F7A" w:rsidRDefault="00A355EF">
      <w:pPr>
        <w:pStyle w:val="Compact"/>
        <w:numPr>
          <w:ilvl w:val="1"/>
          <w:numId w:val="5"/>
        </w:numPr>
      </w:pPr>
      <w:r>
        <w:t>Find a linear fractional transformation which maps the upper half plane onto the interior of the unit circle.</w:t>
      </w:r>
    </w:p>
    <w:p w14:paraId="0563F982" w14:textId="77777777" w:rsidR="00625F7A" w:rsidRDefault="00A355EF">
      <w:pPr>
        <w:pStyle w:val="Compact"/>
        <w:numPr>
          <w:ilvl w:val="1"/>
          <w:numId w:val="5"/>
        </w:numPr>
      </w:pPr>
      <w:r>
        <w:t>Explicitly describe the image of the first quadrant of the unit circle under the above transformation.</w:t>
      </w:r>
    </w:p>
    <w:p w14:paraId="67679E3B" w14:textId="77777777" w:rsidR="00625F7A" w:rsidRDefault="00A355EF">
      <w:pPr>
        <w:numPr>
          <w:ilvl w:val="0"/>
          <w:numId w:val="2"/>
        </w:numPr>
      </w:pPr>
      <w:r>
        <w:t xml:space="preserve">Evaluate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den>
            </m:f>
          </m:e>
        </m:nary>
        <m:r>
          <w:rPr>
            <w:rFonts w:ascii="Cambria Math" w:hAnsi="Cambria Math"/>
          </w:rPr>
          <m:t> dx</m:t>
        </m:r>
      </m:oMath>
      <w:r>
        <w:t>. Explain your work clearly, and justify your evaluation.</w:t>
      </w:r>
    </w:p>
    <w:p w14:paraId="0D2E2B82" w14:textId="77777777" w:rsidR="00625F7A" w:rsidRDefault="00A355EF">
      <w:pPr>
        <w:numPr>
          <w:ilvl w:val="0"/>
          <w:numId w:val="2"/>
        </w:numPr>
      </w:pPr>
      <w:r>
        <w:t xml:space="preserve">Find the Laurent series expansion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9</m:t>
            </m:r>
          </m:den>
        </m:f>
      </m:oMath>
      <w:r>
        <w:t xml:space="preserve"> valid on the annulus </w:t>
      </w:r>
      <m:oMath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4</m:t>
        </m:r>
      </m:oMath>
      <w:r>
        <w:t>.</w:t>
      </w:r>
    </w:p>
    <w:p w14:paraId="3F47C72F" w14:textId="77777777" w:rsidR="00625F7A" w:rsidRDefault="00625F7A">
      <w:pPr>
        <w:pStyle w:val="Compact"/>
        <w:numPr>
          <w:ilvl w:val="0"/>
          <w:numId w:val="2"/>
        </w:numPr>
      </w:pPr>
    </w:p>
    <w:p w14:paraId="3FB12F50" w14:textId="77777777" w:rsidR="00625F7A" w:rsidRDefault="00A355EF">
      <w:pPr>
        <w:pStyle w:val="Compact"/>
        <w:numPr>
          <w:ilvl w:val="1"/>
          <w:numId w:val="6"/>
        </w:numPr>
      </w:pPr>
      <w:r>
        <w:t xml:space="preserve">Prove or give a counter example to the following. There is a monic polynomial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of degree </w:t>
      </w:r>
      <m:oMath>
        <m:r>
          <w:rPr>
            <w:rFonts w:ascii="Cambria Math" w:hAnsi="Cambria Math"/>
          </w:rPr>
          <m:t>n</m:t>
        </m:r>
      </m:oMath>
      <w:r>
        <w:t xml:space="preserve"> and an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such that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)|&lt;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whenever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|=</m:t>
        </m:r>
        <m:r>
          <w:rPr>
            <w:rFonts w:ascii="Cambria Math" w:hAnsi="Cambria Math"/>
          </w:rPr>
          <m:t>R</m:t>
        </m:r>
      </m:oMath>
      <w:r>
        <w:t>.</w:t>
      </w:r>
      <w:bookmarkEnd w:id="0"/>
      <w:bookmarkEnd w:id="1"/>
      <w:bookmarkEnd w:id="2"/>
    </w:p>
    <w:sectPr w:rsidR="00625F7A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FA2A83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130CF4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7CEE1B7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673529596">
    <w:abstractNumId w:val="0"/>
  </w:num>
  <w:num w:numId="2" w16cid:durableId="16131731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10697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6305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29972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33165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7A"/>
    <w:rsid w:val="00380A0B"/>
    <w:rsid w:val="00572A1A"/>
    <w:rsid w:val="00625F7A"/>
    <w:rsid w:val="008E582A"/>
    <w:rsid w:val="00A355EF"/>
    <w:rsid w:val="00DD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CD7CA"/>
  <w15:docId w15:val="{2C2170AA-4534-48E1-AC52-77A15B88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1765</Characters>
  <Application>Microsoft Office Word</Application>
  <DocSecurity>0</DocSecurity>
  <Lines>49</Lines>
  <Paragraphs>44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Analysis Prelim Exam - Spring 2001</dc:title>
  <dc:creator>Paul Pollack</dc:creator>
  <cp:keywords/>
  <cp:lastModifiedBy>Paul Pollack</cp:lastModifiedBy>
  <cp:revision>3</cp:revision>
  <dcterms:created xsi:type="dcterms:W3CDTF">2026-03-28T19:52:00Z</dcterms:created>
  <dcterms:modified xsi:type="dcterms:W3CDTF">2026-03-28T19:54:00Z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