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D0E6" w14:textId="77777777" w:rsidR="00121847" w:rsidRDefault="000E4B56">
      <w:pPr>
        <w:pStyle w:val="Title"/>
      </w:pPr>
      <w:r>
        <w:t>Complex Analysis Qualifying Exam - Fall 2022</w:t>
      </w:r>
    </w:p>
    <w:p w14:paraId="4683C60E" w14:textId="77777777" w:rsidR="00121847" w:rsidRDefault="000E4B56">
      <w:pPr>
        <w:pStyle w:val="Heading2"/>
      </w:pPr>
      <w:bookmarkStart w:id="0" w:name="instructions"/>
      <w:bookmarkStart w:id="1" w:name="X07fa55845bfc25a228603f68f44e6aa2dbad327"/>
      <w:bookmarkStart w:id="2" w:name="main-content"/>
      <w:r>
        <w:t>Instructions</w:t>
      </w:r>
    </w:p>
    <w:p w14:paraId="4851E7AB" w14:textId="77777777" w:rsidR="00121847" w:rsidRDefault="000E4B56">
      <w:pPr>
        <w:pStyle w:val="FirstParagraph"/>
      </w:pPr>
      <w:r>
        <w:t>Show work and carefully justify/prove your assertions. For example, if you use a theorem that has a name, mention the name. Arrange your solutions in numerical order even if you do not solve them in that order.</w:t>
      </w:r>
    </w:p>
    <w:p w14:paraId="09316A22" w14:textId="77777777" w:rsidR="00121847" w:rsidRDefault="000E4B56">
      <w:pPr>
        <w:pStyle w:val="Heading2"/>
      </w:pPr>
      <w:bookmarkStart w:id="3" w:name="problems"/>
      <w:bookmarkEnd w:id="0"/>
      <w:r>
        <w:t>Problems</w:t>
      </w:r>
    </w:p>
    <w:p w14:paraId="47C15A1E" w14:textId="77777777" w:rsidR="00121847" w:rsidRDefault="000E4B56">
      <w:pPr>
        <w:pStyle w:val="Compact"/>
        <w:numPr>
          <w:ilvl w:val="0"/>
          <w:numId w:val="2"/>
        </w:numPr>
      </w:pPr>
      <w:r>
        <w:t xml:space="preserve">(10 points) Consider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diagonals of a regular </w:t>
      </w:r>
      <m:oMath>
        <m:r>
          <w:rPr>
            <w:rFonts w:ascii="Cambria Math" w:hAnsi="Cambria Math"/>
          </w:rPr>
          <m:t>n</m:t>
        </m:r>
      </m:oMath>
      <w:r>
        <w:t xml:space="preserve">-gon inscribed in a unit </w:t>
      </w:r>
      <w:proofErr w:type="gramStart"/>
      <w:r>
        <w:t>circle obtained</w:t>
      </w:r>
      <w:proofErr w:type="gramEnd"/>
      <w:r>
        <w:t xml:space="preserve"> by connecting one vertex with all the others. Use complex numbers to show that the product of their lengths is </w:t>
      </w:r>
      <m:oMath>
        <m:r>
          <w:rPr>
            <w:rFonts w:ascii="Cambria Math" w:hAnsi="Cambria Math"/>
          </w:rPr>
          <m:t>n</m:t>
        </m:r>
      </m:oMath>
      <w:r>
        <w:t xml:space="preserve">. [Hint: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1</m:t>
        </m:r>
      </m:oMath>
      <w:r>
        <w:t xml:space="preserve"> be roots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. Then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is the length of a diagonal.]</w:t>
      </w:r>
    </w:p>
    <w:p w14:paraId="5FAAFA7A" w14:textId="77777777" w:rsidR="00121847" w:rsidRDefault="000E4B56">
      <w:pPr>
        <w:pStyle w:val="Compact"/>
        <w:numPr>
          <w:ilvl w:val="0"/>
          <w:numId w:val="2"/>
        </w:numPr>
      </w:pPr>
      <w:r>
        <w:t>(10 points) Use complex analysis to compute</w:t>
      </w:r>
    </w:p>
    <w:p w14:paraId="3D580265" w14:textId="77777777" w:rsidR="00121847" w:rsidRDefault="000E4B5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α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460C1FE" w14:textId="77777777" w:rsidR="00121847" w:rsidRDefault="000E4B56">
      <w:pPr>
        <w:pStyle w:val="Compact"/>
        <w:numPr>
          <w:ilvl w:val="0"/>
          <w:numId w:val="1"/>
        </w:numPr>
      </w:pPr>
      <w:r>
        <w:t xml:space="preserve">where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3EFF1D4B" w14:textId="77777777" w:rsidR="00121847" w:rsidRDefault="000E4B56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complex valued function. Show that if both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zf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harmonic in a domain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is holomorphic in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>.</w:t>
      </w:r>
    </w:p>
    <w:p w14:paraId="5C138F00" w14:textId="77777777" w:rsidR="00121847" w:rsidRDefault="000E4B56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have the radius of convergence </w:t>
      </w:r>
      <m:oMath>
        <m:r>
          <w:rPr>
            <w:rFonts w:ascii="Cambria Math" w:hAnsi="Cambria Math"/>
          </w:rPr>
          <m:t>r</m:t>
        </m:r>
      </m:oMath>
      <w:r>
        <w:t xml:space="preserve"> and assume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exactly a simple pole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with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</m:oMath>
      <w:r>
        <w:t xml:space="preserve">. Prove that (i)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for all large enough </w:t>
      </w:r>
      <m:oMath>
        <m:r>
          <w:rPr>
            <w:rFonts w:ascii="Cambria Math" w:hAnsi="Cambria Math"/>
          </w:rPr>
          <m:t>n</m:t>
        </m:r>
      </m:oMath>
      <w:r>
        <w:t xml:space="preserve">'s, and (ii)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7561DB26" w14:textId="77777777" w:rsidR="00121847" w:rsidRDefault="000E4B56">
      <w:pPr>
        <w:pStyle w:val="Compact"/>
        <w:numPr>
          <w:ilvl w:val="0"/>
          <w:numId w:val="1"/>
        </w:numPr>
      </w:pPr>
      <w:r>
        <w:t xml:space="preserve">Hint: Write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</m:oMath>
      <w:r>
        <w:t xml:space="preserve"> is the residue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power series in </w:t>
      </w:r>
      <m:oMath>
        <m:r>
          <w:rPr>
            <w:rFonts w:ascii="Cambria Math" w:hAnsi="Cambria Math"/>
          </w:rPr>
          <m:t>z</m:t>
        </m:r>
      </m:oMath>
      <w:r>
        <w:t>.</w:t>
      </w:r>
    </w:p>
    <w:p w14:paraId="46212D13" w14:textId="77777777" w:rsidR="00121847" w:rsidRDefault="000E4B56">
      <w:pPr>
        <w:pStyle w:val="Compact"/>
        <w:numPr>
          <w:ilvl w:val="0"/>
          <w:numId w:val="2"/>
        </w:numPr>
      </w:pPr>
      <w:r>
        <w:t>(7 + 13 points) Let</w:t>
      </w:r>
    </w:p>
    <w:p w14:paraId="01CB1DE1" w14:textId="77777777" w:rsidR="00121847" w:rsidRDefault="000E4B5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πz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845EA65" w14:textId="77777777" w:rsidR="00121847" w:rsidRDefault="000E4B56">
      <w:pPr>
        <w:pStyle w:val="Compact"/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only removable singularities on the complex plane (therefore it can be viewed as an entire function).</w:t>
      </w:r>
    </w:p>
    <w:p w14:paraId="5D3E2498" w14:textId="77777777" w:rsidR="00121847" w:rsidRDefault="000E4B56">
      <w:pPr>
        <w:pStyle w:val="Compact"/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if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1</m:t>
        </m:r>
      </m:oMath>
      <w:r>
        <w:t>, and conclude that the following identity hold on the complex plane</w:t>
      </w:r>
    </w:p>
    <w:p w14:paraId="340ECE62" w14:textId="77777777" w:rsidR="00121847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πz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7106669" w14:textId="77777777" w:rsidR="00121847" w:rsidRDefault="000E4B56">
      <w:pPr>
        <w:pStyle w:val="Compact"/>
        <w:numPr>
          <w:ilvl w:val="0"/>
          <w:numId w:val="2"/>
        </w:numPr>
      </w:pPr>
      <w:r>
        <w:t>(10 + 10 points)</w:t>
      </w:r>
    </w:p>
    <w:p w14:paraId="0B3597B3" w14:textId="77777777" w:rsidR="00121847" w:rsidRDefault="000E4B56">
      <w:pPr>
        <w:pStyle w:val="Compact"/>
        <w:numPr>
          <w:ilvl w:val="1"/>
          <w:numId w:val="4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</m:oMath>
      <w:r>
        <w:t xml:space="preserve"> is a one-to-one holomorphic map from the unit disc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onto the upper half plane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is a fractional linear transformation.</w:t>
      </w:r>
    </w:p>
    <w:p w14:paraId="2209616E" w14:textId="77777777" w:rsidR="00121847" w:rsidRDefault="000E4B56">
      <w:pPr>
        <w:pStyle w:val="Compact"/>
        <w:numPr>
          <w:ilvl w:val="1"/>
          <w:numId w:val="4"/>
        </w:numPr>
      </w:pPr>
      <w:r>
        <w:lastRenderedPageBreak/>
        <w:t xml:space="preserve">Find the most general form of all </w:t>
      </w:r>
      <m:oMath>
        <m:r>
          <w:rPr>
            <w:rFonts w:ascii="Cambria Math" w:hAnsi="Cambria Math"/>
          </w:rPr>
          <m:t>f</m:t>
        </m:r>
      </m:oMath>
      <w:r>
        <w:t xml:space="preserve"> in part (i) as explicitly as possible.</w:t>
      </w:r>
      <w:bookmarkEnd w:id="1"/>
      <w:bookmarkEnd w:id="2"/>
      <w:bookmarkEnd w:id="3"/>
    </w:p>
    <w:sectPr w:rsidR="0012184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F5E99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6B07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5EC2D45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50137963">
    <w:abstractNumId w:val="0"/>
  </w:num>
  <w:num w:numId="2" w16cid:durableId="43902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133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9205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7"/>
    <w:rsid w:val="0000199F"/>
    <w:rsid w:val="000E4B56"/>
    <w:rsid w:val="00121847"/>
    <w:rsid w:val="004B4642"/>
    <w:rsid w:val="004E21F1"/>
    <w:rsid w:val="00510511"/>
    <w:rsid w:val="008A141E"/>
    <w:rsid w:val="00E2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F8A5"/>
  <w15:docId w15:val="{43C59EFA-D3B9-46D8-AEF7-F8FB6536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1501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Analysis Qualifying Exam - Fall 2022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- Fall 2022</dc:title>
  <dc:creator>Paul Pollack</dc:creator>
  <cp:keywords/>
  <cp:lastModifiedBy>Paul Pollack</cp:lastModifiedBy>
  <cp:revision>4</cp:revision>
  <dcterms:created xsi:type="dcterms:W3CDTF">2026-03-28T18:20:00Z</dcterms:created>
  <dcterms:modified xsi:type="dcterms:W3CDTF">2026-03-28T19:34:00Z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