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BB6E" w14:textId="5EBD17E0" w:rsidR="00C13016" w:rsidRDefault="00E111E6" w:rsidP="00B24FBB">
      <w:pPr>
        <w:pStyle w:val="Title"/>
      </w:pPr>
      <w:r>
        <w:t>Complex Analysis Prelim — May 12, 1994</w:t>
      </w:r>
      <w:bookmarkStart w:id="0" w:name="complex-analysis-prelim-may-12-1994"/>
      <w:bookmarkStart w:id="1" w:name="main-content"/>
    </w:p>
    <w:p w14:paraId="1F4963F9" w14:textId="77777777" w:rsidR="00C13016" w:rsidRDefault="00E111E6">
      <w:pPr>
        <w:pStyle w:val="Heading2"/>
      </w:pPr>
      <w:bookmarkStart w:id="2" w:name="instructions"/>
      <w:r>
        <w:t>Instructions</w:t>
      </w:r>
    </w:p>
    <w:p w14:paraId="5D8D086B" w14:textId="77777777" w:rsidR="00C13016" w:rsidRDefault="00E111E6">
      <w:pPr>
        <w:pStyle w:val="FirstParagraph"/>
      </w:pPr>
      <w:r>
        <w:t>Closed Book, 3 Hours, Do EIGHT of the ten problems.</w:t>
      </w:r>
    </w:p>
    <w:p w14:paraId="0688DD39" w14:textId="77777777" w:rsidR="00C13016" w:rsidRDefault="00E111E6">
      <w:pPr>
        <w:pStyle w:val="Heading2"/>
      </w:pPr>
      <w:bookmarkStart w:id="3" w:name="problems"/>
      <w:bookmarkEnd w:id="2"/>
      <w:r>
        <w:t>Problems</w:t>
      </w:r>
    </w:p>
    <w:p w14:paraId="4B9B79D8" w14:textId="77777777" w:rsidR="00C13016" w:rsidRDefault="00E111E6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bi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bi"/>
          </m:rPr>
          <w:rPr>
            <w:rFonts w:ascii="Cambria Math" w:hAnsi="Cambria Math"/>
          </w:rPr>
          <m:t>C</m:t>
        </m:r>
      </m:oMath>
      <w:r>
        <w:t xml:space="preserve"> be analytic and satisfy</w:t>
      </w:r>
    </w:p>
    <w:p w14:paraId="269E3EC5" w14:textId="77777777" w:rsidR="00C13016" w:rsidRDefault="00E111E6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)|≤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+|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1FDAC33E" w14:textId="77777777" w:rsidR="00C13016" w:rsidRDefault="00E111E6">
      <w:pPr>
        <w:numPr>
          <w:ilvl w:val="0"/>
          <w:numId w:val="1"/>
        </w:numPr>
      </w:pPr>
      <w:r>
        <w:t xml:space="preserve">for some constant </w:t>
      </w:r>
      <m:oMath>
        <m:r>
          <w:rPr>
            <w:rFonts w:ascii="Cambria Math" w:hAnsi="Cambria Math"/>
          </w:rPr>
          <m:t>C</m:t>
        </m:r>
      </m:oMath>
      <w:r>
        <w:t xml:space="preserve"> whenever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Give the general form for </w:t>
      </w:r>
      <m:oMath>
        <m:r>
          <w:rPr>
            <w:rFonts w:ascii="Cambria Math" w:hAnsi="Cambria Math"/>
          </w:rPr>
          <m:t>f</m:t>
        </m:r>
      </m:oMath>
      <w:r>
        <w:t xml:space="preserve"> and prove that it is the general form.</w:t>
      </w:r>
    </w:p>
    <w:p w14:paraId="2680D36D" w14:textId="77777777" w:rsidR="00C13016" w:rsidRDefault="00E111E6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bi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bi"/>
          </m:rPr>
          <w:rPr>
            <w:rFonts w:ascii="Cambria Math" w:hAnsi="Cambria Math"/>
          </w:rPr>
          <m:t>C</m:t>
        </m:r>
      </m:oMath>
      <w:r>
        <w:t xml:space="preserve"> be analytic and satisfy</w:t>
      </w:r>
    </w:p>
    <w:p w14:paraId="373BD563" w14:textId="77777777" w:rsidR="00C13016" w:rsidRDefault="00E111E6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)|≤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+|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0D761A2C" w14:textId="77777777" w:rsidR="00C13016" w:rsidRDefault="00E111E6">
      <w:pPr>
        <w:numPr>
          <w:ilvl w:val="0"/>
          <w:numId w:val="1"/>
        </w:numPr>
      </w:pPr>
      <w:r>
        <w:t xml:space="preserve">for some constant </w:t>
      </w:r>
      <m:oMath>
        <m:r>
          <w:rPr>
            <w:rFonts w:ascii="Cambria Math" w:hAnsi="Cambria Math"/>
          </w:rPr>
          <m:t>C</m:t>
        </m:r>
      </m:oMath>
      <w:r>
        <w:t xml:space="preserve"> whenever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Give the general form for </w:t>
      </w:r>
      <m:oMath>
        <m:r>
          <w:rPr>
            <w:rFonts w:ascii="Cambria Math" w:hAnsi="Cambria Math"/>
          </w:rPr>
          <m:t>f</m:t>
        </m:r>
      </m:oMath>
      <w:r>
        <w:t xml:space="preserve"> and prove that it is the general form.</w:t>
      </w:r>
    </w:p>
    <w:p w14:paraId="06D6D059" w14:textId="77777777" w:rsidR="00C13016" w:rsidRDefault="00E111E6">
      <w:pPr>
        <w:numPr>
          <w:ilvl w:val="1"/>
          <w:numId w:val="3"/>
        </w:numPr>
      </w:pPr>
      <w:r>
        <w:t xml:space="preserve">Demonstrate the existence of some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so that</w:t>
      </w:r>
    </w:p>
    <w:p w14:paraId="7A0388F2" w14:textId="77777777" w:rsidR="00C13016" w:rsidRDefault="00E111E6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/(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≠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74A9A8F7" w14:textId="77777777" w:rsidR="00C13016" w:rsidRDefault="00E111E6">
      <w:pPr>
        <w:numPr>
          <w:ilvl w:val="1"/>
          <w:numId w:val="1"/>
        </w:numPr>
      </w:pPr>
      <w:r>
        <w:t xml:space="preserve">is analytic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ϵ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BC41214" w14:textId="77777777" w:rsidR="00C13016" w:rsidRDefault="00E111E6">
      <w:pPr>
        <w:pStyle w:val="Compact"/>
        <w:numPr>
          <w:ilvl w:val="1"/>
          <w:numId w:val="3"/>
        </w:numPr>
      </w:pPr>
      <w:r>
        <w:t xml:space="preserve">Demonstrate rigorously that the radius of convergence of the power series for </w:t>
      </w:r>
      <m:oMath>
        <m:r>
          <w:rPr>
            <w:rFonts w:ascii="Cambria Math" w:hAnsi="Cambria Math"/>
          </w:rPr>
          <m:t>f</m:t>
        </m:r>
      </m:oMath>
      <w:r>
        <w:t xml:space="preserve"> about </w:t>
      </w:r>
      <m:oMath>
        <m:r>
          <w:rPr>
            <w:rFonts w:ascii="Cambria Math" w:hAnsi="Cambria Math"/>
          </w:rPr>
          <m:t>0</m:t>
        </m:r>
      </m:oMath>
      <w:r>
        <w:t xml:space="preserve"> is </w:t>
      </w:r>
      <m:oMath>
        <m:r>
          <w:rPr>
            <w:rFonts w:ascii="Cambria Math" w:hAnsi="Cambria Math"/>
          </w:rPr>
          <m:t>2π</m:t>
        </m:r>
      </m:oMath>
      <w:r>
        <w:t>.</w:t>
      </w:r>
    </w:p>
    <w:p w14:paraId="1BF656F8" w14:textId="77777777" w:rsidR="00C13016" w:rsidRDefault="00E111E6">
      <w:pPr>
        <w:numPr>
          <w:ilvl w:val="0"/>
          <w:numId w:val="2"/>
        </w:numPr>
      </w:pPr>
      <w:r>
        <w:t>Let</w:t>
      </w:r>
    </w:p>
    <w:p w14:paraId="5473296E" w14:textId="77777777" w:rsidR="00C13016" w:rsidRDefault="00E111E6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α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α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dz</m:t>
          </m:r>
        </m:oMath>
      </m:oMathPara>
    </w:p>
    <w:p w14:paraId="610949C9" w14:textId="77777777" w:rsidR="00C13016" w:rsidRDefault="00E111E6">
      <w:pPr>
        <w:pStyle w:val="Compact"/>
        <w:numPr>
          <w:ilvl w:val="1"/>
          <w:numId w:val="4"/>
        </w:numPr>
      </w:pPr>
      <w:r>
        <w:t xml:space="preserve">For which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C</m:t>
        </m:r>
      </m:oMath>
      <w:r>
        <w:t xml:space="preserve"> does the integral make sense?</w:t>
      </w:r>
    </w:p>
    <w:p w14:paraId="3C608248" w14:textId="77777777" w:rsidR="00C13016" w:rsidRDefault="00E111E6">
      <w:pPr>
        <w:numPr>
          <w:ilvl w:val="1"/>
          <w:numId w:val="4"/>
        </w:numPr>
      </w:pPr>
      <w:r>
        <w:t xml:space="preserve">Calculate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using the path:</w:t>
      </w:r>
    </w:p>
    <w:p w14:paraId="5D72CAF6" w14:textId="77777777" w:rsidR="00C13016" w:rsidRDefault="00E111E6">
      <w:pPr>
        <w:pStyle w:val="CaptionedFigure"/>
        <w:numPr>
          <w:ilvl w:val="1"/>
          <w:numId w:val="1"/>
        </w:numPr>
      </w:pPr>
      <w:r>
        <w:rPr>
          <w:noProof/>
        </w:rPr>
        <w:lastRenderedPageBreak/>
        <w:drawing>
          <wp:inline distT="0" distB="0" distL="0" distR="0" wp14:anchorId="366AC556" wp14:editId="1F3A0545">
            <wp:extent cx="3695475" cy="2510542"/>
            <wp:effectExtent l="0" t="0" r="635" b="4445"/>
            <wp:docPr id="11" name="Picture" descr="Contour in the complex plane for evaluating I(alpha). The contour follows the positive real axis from a small positive radius rho near 0 out to a large radius R, then travels counterclockwise along a large upper semicircle centered at the origin to the negative real axis, returns along the negative real axis toward 0 reaching -rho, detours around the origin by a small clockwise semicircle in the upper half-plane from the negative real axis back to the positive real axis, and closes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Contour in the complex plane for evaluating I(alpha). The contour follows the positive real axis from a small positive radius rho near 0 out to a large radius R, then travels counterclockwise along a large upper semicircle centered at the origin to the negative real axis, returns along the negative real axis toward 0 reaching -rho, detours around the origin by a small clockwise semicircle in the upper half-plane from the negative real axis back to the positive real axis, and closes.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028" cy="2514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E13229" w14:textId="77777777" w:rsidR="00C13016" w:rsidRDefault="00E111E6">
      <w:pPr>
        <w:pStyle w:val="ImageCaption"/>
        <w:numPr>
          <w:ilvl w:val="1"/>
          <w:numId w:val="1"/>
        </w:numPr>
      </w:pPr>
      <w:r>
        <w:t>Contour for problem 3.</w:t>
      </w:r>
    </w:p>
    <w:p w14:paraId="354E0CDC" w14:textId="77777777" w:rsidR="00C13016" w:rsidRDefault="00E111E6">
      <w:pPr>
        <w:numPr>
          <w:ilvl w:val="1"/>
          <w:numId w:val="1"/>
        </w:numPr>
      </w:pPr>
      <w:r>
        <w:t>No change of variables is necessary.</w:t>
      </w:r>
    </w:p>
    <w:p w14:paraId="0E503615" w14:textId="77777777" w:rsidR="00C13016" w:rsidRDefault="00E111E6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|&gt;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</w:p>
    <w:p w14:paraId="36377528" w14:textId="77777777" w:rsidR="00C13016" w:rsidRDefault="00E111E6">
      <w:pPr>
        <w:numPr>
          <w:ilvl w:val="0"/>
          <w:numId w:val="1"/>
        </w:num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&lt;|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|,</m:t>
        </m:r>
        <m:r>
          <w:rPr>
            <w:rFonts w:ascii="Cambria Math" w:hAnsi="Cambria Math"/>
          </w:rPr>
          <m:t> R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&gt;|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|,</m:t>
        </m:r>
        <m:r>
          <w:rPr>
            <w:rFonts w:ascii="Cambria Math" w:hAnsi="Cambria Math"/>
          </w:rPr>
          <m:t> R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&gt;|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</m:oMath>
      <w:r>
        <w:t>.</w:t>
      </w:r>
    </w:p>
    <w:p w14:paraId="08965BD9" w14:textId="77777777" w:rsidR="00C13016" w:rsidRDefault="00E111E6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A423564" wp14:editId="6DC16AE4">
            <wp:extent cx="4052578" cy="3040380"/>
            <wp:effectExtent l="0" t="0" r="5080" b="7620"/>
            <wp:docPr id="14" name="Picture" descr="A disk centered at z0 with two smaller removed disks centered at z1 and z2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 descr="Complex%20Analysis%20%5BSpring%C2%A01994%5D_assets/img_002_888e7548df3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915" cy="3047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4E3EEB" w14:textId="77777777" w:rsidR="00C13016" w:rsidRDefault="00E111E6">
      <w:pPr>
        <w:pStyle w:val="ImageCaption"/>
        <w:numPr>
          <w:ilvl w:val="0"/>
          <w:numId w:val="1"/>
        </w:numPr>
      </w:pPr>
      <w:r>
        <w:t>Domain for problem 4.</w:t>
      </w:r>
    </w:p>
    <w:p w14:paraId="53D081DB" w14:textId="77777777" w:rsidR="00C13016" w:rsidRDefault="00E111E6">
      <w:pPr>
        <w:numPr>
          <w:ilvl w:val="0"/>
          <w:numId w:val="1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bi"/>
          </m:rPr>
          <w:rPr>
            <w:rFonts w:ascii="Cambria Math" w:hAnsi="Cambria Math"/>
          </w:rPr>
          <m:t>C</m:t>
        </m:r>
      </m:oMath>
      <w:r>
        <w:t xml:space="preserve"> be analytic. Imitating the development in an annulus, show that</w:t>
      </w:r>
    </w:p>
    <w:p w14:paraId="01128927" w14:textId="77777777" w:rsidR="00C13016" w:rsidRDefault="00E111E6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m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m</m:t>
              </m:r>
            </m:sup>
          </m:sSup>
        </m:oMath>
      </m:oMathPara>
    </w:p>
    <w:p w14:paraId="3F24416F" w14:textId="77777777" w:rsidR="00C13016" w:rsidRDefault="00E111E6">
      <w:pPr>
        <w:pStyle w:val="Compact"/>
        <w:numPr>
          <w:ilvl w:val="0"/>
          <w:numId w:val="2"/>
        </w:numPr>
      </w:pPr>
      <w:r>
        <w:lastRenderedPageBreak/>
        <w:t xml:space="preserve">State and prove the analogue of Schwarz' lemma that holds under the hypotheses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analytic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6CEF15DD" w14:textId="77777777" w:rsidR="00C13016" w:rsidRDefault="00E111E6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∈(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2π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let</w:t>
      </w:r>
    </w:p>
    <w:p w14:paraId="2B26C316" w14:textId="77777777" w:rsidR="00C13016" w:rsidRDefault="00000000">
      <w:pPr>
        <w:pStyle w:val="BodyTex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={</m:t>
              </m:r>
              <m:r>
                <w:rPr>
                  <w:rFonts w:ascii="Cambria Math" w:hAnsi="Cambria Math"/>
                </w:rPr>
                <m:t>r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iθ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</w:rPr>
                <m:t> 0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 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={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</w:rPr>
                <m:t>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|&lt;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Im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={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</w:rPr>
                <m:t>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Re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Im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={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</w:rPr>
                <m:t>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Im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={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</w:rPr>
                <m:t>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|&lt;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}.</m:t>
              </m:r>
            </m:e>
          </m:eqArr>
        </m:oMath>
      </m:oMathPara>
    </w:p>
    <w:p w14:paraId="0916E9F4" w14:textId="77777777" w:rsidR="00C13016" w:rsidRDefault="00E111E6">
      <w:pPr>
        <w:numPr>
          <w:ilvl w:val="0"/>
          <w:numId w:val="1"/>
        </w:numPr>
      </w:pPr>
      <w:r>
        <w:t xml:space="preserve">Find analytic bijections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>. (Powers and linear fractional transformations suffice.)</w:t>
      </w:r>
    </w:p>
    <w:p w14:paraId="4F19E9A4" w14:textId="77777777" w:rsidR="00C13016" w:rsidRDefault="00E111E6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429E6A9B" w14:textId="768704FB" w:rsidR="00C13016" w:rsidRDefault="00E111E6" w:rsidP="00371ABB">
      <w:pPr>
        <w:pStyle w:val="Compact"/>
        <w:numPr>
          <w:ilvl w:val="1"/>
          <w:numId w:val="5"/>
        </w:numPr>
      </w:pPr>
      <w:r>
        <w:t xml:space="preserve">Use the change of variables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z</m:t>
        </m:r>
      </m:oMath>
      <w:r>
        <w:t xml:space="preserve"> to show that</w:t>
      </w:r>
      <w:r w:rsidR="00371ABB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2πi</m:t>
            </m:r>
          </m:den>
        </m:f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|=</m:t>
            </m:r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den>
            </m:f>
          </m:e>
        </m:nary>
        <m:r>
          <w:rPr>
            <w:rFonts w:ascii="Cambria Math" w:hAnsi="Cambria Math"/>
          </w:rPr>
          <m:t> dz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</m:t>
        </m:r>
      </m:oMath>
      <w:r>
        <w:t xml:space="preserve"> </w:t>
      </w:r>
      <w:r w:rsidR="00371ABB">
        <w:t xml:space="preserve">for </w:t>
      </w:r>
      <w:r w:rsidR="00371ABB" w:rsidRPr="00371ABB">
        <w:rPr>
          <w:i/>
          <w:iCs/>
        </w:rPr>
        <w:t xml:space="preserve">R </w:t>
      </w:r>
      <w:r>
        <w:t>sufficiently large.</w:t>
      </w:r>
    </w:p>
    <w:p w14:paraId="526C95C6" w14:textId="77777777" w:rsidR="00C13016" w:rsidRDefault="00E111E6">
      <w:pPr>
        <w:pStyle w:val="Compact"/>
        <w:numPr>
          <w:ilvl w:val="1"/>
          <w:numId w:val="6"/>
        </w:numPr>
      </w:pPr>
      <w:r>
        <w:t>Use the argument principle to draw a conclusion from (a).</w:t>
      </w:r>
    </w:p>
    <w:p w14:paraId="2ABAA220" w14:textId="77777777" w:rsidR="00C13016" w:rsidRDefault="00E111E6">
      <w:pPr>
        <w:numPr>
          <w:ilvl w:val="0"/>
          <w:numId w:val="2"/>
        </w:numPr>
      </w:pPr>
      <w:r>
        <w:t>Use the function</w:t>
      </w:r>
    </w:p>
    <w:p w14:paraId="54EA6D41" w14:textId="77777777" w:rsidR="00C13016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z</m:t>
              </m:r>
            </m:den>
          </m:f>
        </m:oMath>
      </m:oMathPara>
    </w:p>
    <w:p w14:paraId="406E4954" w14:textId="77777777" w:rsidR="00C13016" w:rsidRDefault="00E111E6">
      <w:pPr>
        <w:numPr>
          <w:ilvl w:val="0"/>
          <w:numId w:val="1"/>
        </w:numPr>
      </w:pPr>
      <w:r>
        <w:t xml:space="preserve">to calculate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</m:e>
        </m:nary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61FFF8E0" w14:textId="77777777" w:rsidR="00C13016" w:rsidRDefault="00E111E6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nonconstant doubly periodic meromorphic function on </w:t>
      </w:r>
      <m:oMath>
        <m:r>
          <m:rPr>
            <m:sty m:val="bi"/>
          </m:rPr>
          <w:rPr>
            <w:rFonts w:ascii="Cambria Math" w:hAnsi="Cambria Math"/>
          </w:rPr>
          <m:t>C</m:t>
        </m:r>
      </m:oMath>
      <w:r>
        <w:t xml:space="preserve">. Show that </w:t>
      </w:r>
      <m:oMath>
        <m:r>
          <w:rPr>
            <w:rFonts w:ascii="Cambria Math" w:hAnsi="Cambria Math"/>
          </w:rPr>
          <m:t>f</m:t>
        </m:r>
      </m:oMath>
      <w:r>
        <w:t xml:space="preserve"> must have at least two poles (counting multiplicity) in a fundamental domain (fundamental parallelogram.)</w:t>
      </w:r>
    </w:p>
    <w:p w14:paraId="33FB8FA7" w14:textId="77777777" w:rsidR="00C13016" w:rsidRDefault="00E111E6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Λ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be two lattices in </w:t>
      </w:r>
      <m:oMath>
        <m:r>
          <m:rPr>
            <m:sty m:val="bi"/>
          </m:rPr>
          <w:rPr>
            <w:rFonts w:ascii="Cambria Math" w:hAnsi="Cambria Math"/>
          </w:rPr>
          <m:t>C</m:t>
        </m:r>
      </m:oMath>
      <w:r>
        <w:t xml:space="preserve">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bi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/Λ→</m:t>
        </m:r>
        <m:r>
          <m:rPr>
            <m:sty m:val="bi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be an analytic map of Riemann surfaces. Show that the form of </w:t>
      </w:r>
      <m:oMath>
        <m:r>
          <w:rPr>
            <w:rFonts w:ascii="Cambria Math" w:hAnsi="Cambria Math"/>
          </w:rPr>
          <m:t>f</m:t>
        </m:r>
      </m:oMath>
      <w:r>
        <w:t xml:space="preserve"> must be</w:t>
      </w:r>
    </w:p>
    <w:p w14:paraId="54C2D12F" w14:textId="77777777" w:rsidR="00C13016" w:rsidRDefault="00E111E6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+Λ)=</m:t>
          </m:r>
          <m:r>
            <w:rPr>
              <w:rFonts w:ascii="Cambria Math" w:hAnsi="Cambria Math"/>
            </w:rPr>
            <m:t>αz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β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Λ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</m:oMath>
      </m:oMathPara>
    </w:p>
    <w:p w14:paraId="50DFD7E8" w14:textId="77777777" w:rsidR="00C13016" w:rsidRDefault="00E111E6">
      <w:pPr>
        <w:numPr>
          <w:ilvl w:val="0"/>
          <w:numId w:val="1"/>
        </w:numPr>
      </w:pPr>
      <w:r>
        <w:t xml:space="preserve">for some constants </w:t>
      </w:r>
      <m:oMath>
        <m:r>
          <w:rPr>
            <w:rFonts w:ascii="Cambria Math" w:hAnsi="Cambria Math"/>
          </w:rPr>
          <m:t>α</m:t>
        </m:r>
      </m:oMath>
      <w:r>
        <w:t xml:space="preserve"> and </w:t>
      </w:r>
      <m:oMath>
        <m:r>
          <w:rPr>
            <w:rFonts w:ascii="Cambria Math" w:hAnsi="Cambria Math"/>
          </w:rPr>
          <m:t>β</m:t>
        </m:r>
      </m:oMath>
      <w:r>
        <w:t>. (Use covering maps and problem 1.)</w:t>
      </w:r>
      <w:bookmarkEnd w:id="0"/>
      <w:bookmarkEnd w:id="1"/>
      <w:bookmarkEnd w:id="3"/>
    </w:p>
    <w:sectPr w:rsidR="00C1301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5E4CED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8925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A0245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0A99702"/>
    <w:multiLevelType w:val="multilevel"/>
    <w:tmpl w:val="7AA458B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360"/>
      </w:pPr>
    </w:lvl>
    <w:lvl w:ilvl="3">
      <w:start w:val="2"/>
      <w:numFmt w:val="lowerLetter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Letter"/>
      <w:lvlText w:val="%6."/>
      <w:lvlJc w:val="left"/>
      <w:pPr>
        <w:ind w:left="4320" w:hanging="360"/>
      </w:pPr>
    </w:lvl>
    <w:lvl w:ilvl="6">
      <w:start w:val="2"/>
      <w:numFmt w:val="lowerLetter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Letter"/>
      <w:lvlText w:val="%9."/>
      <w:lvlJc w:val="left"/>
      <w:pPr>
        <w:ind w:left="6480" w:hanging="360"/>
      </w:pPr>
    </w:lvl>
  </w:abstractNum>
  <w:num w:numId="1" w16cid:durableId="1111972999">
    <w:abstractNumId w:val="0"/>
  </w:num>
  <w:num w:numId="2" w16cid:durableId="940186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04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136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1112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91072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16"/>
    <w:rsid w:val="00132275"/>
    <w:rsid w:val="00371ABB"/>
    <w:rsid w:val="004E21F1"/>
    <w:rsid w:val="006E3ABA"/>
    <w:rsid w:val="00B24FBB"/>
    <w:rsid w:val="00C13016"/>
    <w:rsid w:val="00E111E6"/>
    <w:rsid w:val="00E9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086B"/>
  <w15:docId w15:val="{7E3D808F-018A-4542-8DCE-612230FC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404</Words>
  <Characters>1996</Characters>
  <Application>Microsoft Office Word</Application>
  <DocSecurity>0</DocSecurity>
  <Lines>53</Lines>
  <Paragraphs>44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Prelim — May 12, 1994</dc:title>
  <dc:creator>Paul Pollack</dc:creator>
  <cp:keywords/>
  <cp:lastModifiedBy>Paul Pollack</cp:lastModifiedBy>
  <cp:revision>5</cp:revision>
  <dcterms:created xsi:type="dcterms:W3CDTF">2026-03-28T18:22:00Z</dcterms:created>
  <dcterms:modified xsi:type="dcterms:W3CDTF">2026-03-28T19:28:00Z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