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AC4D" w14:textId="77777777" w:rsidR="000E3A79" w:rsidRDefault="00C053C0">
      <w:pPr>
        <w:pStyle w:val="Title"/>
      </w:pPr>
      <w:r>
        <w:t>Ph.D. Qualifying Exam, Probability Theory, August 2006</w:t>
      </w:r>
    </w:p>
    <w:p w14:paraId="593930DC" w14:textId="3E8EBCE1" w:rsidR="000E3A79" w:rsidRDefault="00C053C0">
      <w:pPr>
        <w:pStyle w:val="FirstParagraph"/>
      </w:pPr>
      <w:bookmarkStart w:id="0" w:name="X27c35e0b4d19bd865590796eabc3874819058b5"/>
      <w:bookmarkStart w:id="1" w:name="main-content"/>
      <w:r>
        <w:t>Solve any 5 problems.</w:t>
      </w:r>
    </w:p>
    <w:p w14:paraId="0214504D" w14:textId="77777777" w:rsidR="000E3A79" w:rsidRDefault="00C053C0">
      <w:pPr>
        <w:pStyle w:val="Heading2"/>
      </w:pPr>
      <w:bookmarkStart w:id="2" w:name="problems"/>
      <w:r>
        <w:t>Problems</w:t>
      </w:r>
    </w:p>
    <w:p w14:paraId="605959E3" w14:textId="77777777" w:rsidR="000E3A79" w:rsidRDefault="00C053C0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random variables.</w:t>
      </w:r>
    </w:p>
    <w:p w14:paraId="5EDA30FB" w14:textId="77777777" w:rsidR="000E3A79" w:rsidRDefault="00C053C0">
      <w:pPr>
        <w:numPr>
          <w:ilvl w:val="1"/>
          <w:numId w:val="3"/>
        </w:numPr>
      </w:pPr>
      <w:r>
        <w:t xml:space="preserve">If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, and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var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)&lt;∞</m:t>
        </m:r>
      </m:oMath>
      <w:r>
        <w:t xml:space="preserve">,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</m:oMath>
      <w:r>
        <w:t xml:space="preserve"> converges a.s.</w:t>
      </w:r>
    </w:p>
    <w:p w14:paraId="73960404" w14:textId="77777777" w:rsidR="000E3A79" w:rsidRDefault="00C053C0">
      <w:pPr>
        <w:numPr>
          <w:ilvl w:val="1"/>
          <w:numId w:val="3"/>
        </w:numPr>
      </w:pPr>
      <w:r>
        <w:t xml:space="preserve">State (without proof) Levy's inequality and use it to prove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e>
        </m:nary>
      </m:oMath>
      <w:r>
        <w:t xml:space="preserve"> converges a.s. if and only if it converges in probability.</w:t>
      </w:r>
    </w:p>
    <w:p w14:paraId="5D2510CD" w14:textId="77777777" w:rsidR="000E3A79" w:rsidRDefault="000E3A79">
      <w:pPr>
        <w:pStyle w:val="Compact"/>
        <w:numPr>
          <w:ilvl w:val="0"/>
          <w:numId w:val="2"/>
        </w:numPr>
      </w:pPr>
    </w:p>
    <w:p w14:paraId="72027258" w14:textId="77777777" w:rsidR="000E3A79" w:rsidRDefault="00C053C0">
      <w:pPr>
        <w:numPr>
          <w:ilvl w:val="1"/>
          <w:numId w:val="4"/>
        </w:numPr>
      </w:pPr>
      <w:r>
        <w:t>State (without proof) the Levy continuity theorem regarding a sequence of characteristic functions.</w:t>
      </w:r>
    </w:p>
    <w:p w14:paraId="62E98D0F" w14:textId="77777777" w:rsidR="000E3A79" w:rsidRDefault="00C053C0">
      <w:pPr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having finite mean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34D5524A" w14:textId="77777777" w:rsidR="000E3A79" w:rsidRDefault="00000000">
      <w:pPr>
        <w:pStyle w:val="Compac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→∞.</m:t>
          </m:r>
        </m:oMath>
      </m:oMathPara>
    </w:p>
    <w:p w14:paraId="76C2B28D" w14:textId="77777777" w:rsidR="000E3A79" w:rsidRDefault="000E3A79">
      <w:pPr>
        <w:pStyle w:val="Compact"/>
        <w:numPr>
          <w:ilvl w:val="0"/>
          <w:numId w:val="2"/>
        </w:numPr>
      </w:pPr>
    </w:p>
    <w:p w14:paraId="2648CAFA" w14:textId="77777777" w:rsidR="000E3A79" w:rsidRDefault="00C053C0">
      <w:pPr>
        <w:numPr>
          <w:ilvl w:val="1"/>
          <w:numId w:val="5"/>
        </w:numPr>
      </w:pPr>
      <w:r>
        <w:t xml:space="preserve">Given a random variable </w:t>
      </w:r>
      <m:oMath>
        <m:r>
          <w:rPr>
            <w:rFonts w:ascii="Cambria Math" w:hAnsi="Cambria Math"/>
          </w:rPr>
          <m:t>X</m:t>
        </m:r>
      </m:oMath>
      <w:r>
        <w:t xml:space="preserve"> with finite mean square.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-algebra. Show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∣D]</m:t>
        </m:r>
      </m:oMath>
      <w:r>
        <w:t xml:space="preserve"> is the minimizer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ξ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over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, i.e.,</w:t>
      </w:r>
    </w:p>
    <w:p w14:paraId="519FA71F" w14:textId="77777777" w:rsidR="000E3A79" w:rsidRDefault="00C053C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∣D]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4DB22FB" w14:textId="77777777" w:rsidR="000E3A79" w:rsidRDefault="00C053C0">
      <w:pPr>
        <w:numPr>
          <w:ilvl w:val="1"/>
          <w:numId w:val="1"/>
        </w:numPr>
      </w:pPr>
      <w:r>
        <w:t xml:space="preserve">for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.</w:t>
      </w:r>
    </w:p>
    <w:p w14:paraId="15D9E568" w14:textId="77777777" w:rsidR="000E3A79" w:rsidRDefault="00C053C0">
      <w:pPr>
        <w:numPr>
          <w:ilvl w:val="1"/>
          <w:numId w:val="5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a probability space.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×Ω→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is a bounded </w:t>
      </w:r>
      <m:oMath>
        <m:r>
          <m:rPr>
            <m:scr m:val="script"/>
            <m:sty m:val="p"/>
          </m:rPr>
          <w:rPr>
            <w:rFonts w:ascii="Cambria Math" w:hAnsi="Cambria Math"/>
          </w:rPr>
          <m:t>B(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script"/>
            <m:sty m:val="p"/>
          </m:rPr>
          <w:rPr>
            <w:rFonts w:ascii="Cambria Math" w:hAnsi="Cambria Math"/>
          </w:rPr>
          <m:t>)×C</m:t>
        </m:r>
      </m:oMath>
      <w:r>
        <w:t xml:space="preserve"> measurable function and </w:t>
      </w:r>
      <m:oMath>
        <m:r>
          <w:rPr>
            <w:rFonts w:ascii="Cambria Math" w:hAnsi="Cambria Math"/>
          </w:rPr>
          <m:t>X</m:t>
        </m:r>
      </m:oMath>
      <w:r>
        <w:t xml:space="preserve"> be a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-valued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random variable. Assume </w:t>
      </w:r>
      <m:oMath>
        <m:r>
          <m:rPr>
            <m:scr m:val="script"/>
            <m:sty m:val="p"/>
          </m:rPr>
          <w:rPr>
            <w:rFonts w:ascii="Cambria Math" w:hAnsi="Cambria Math"/>
          </w:rPr>
          <m:t>C</m:t>
        </m:r>
      </m:oMath>
      <w:r>
        <w:t xml:space="preserve">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are independent. If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Ef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634281BF" w14:textId="77777777" w:rsidR="000E3A79" w:rsidRDefault="00C053C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ω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)∣D],</m:t>
          </m:r>
          <m:r>
            <m:rPr>
              <m:nor/>
            </m:rPr>
            <m:t xml:space="preserve"> a.s.</m:t>
          </m:r>
        </m:oMath>
      </m:oMathPara>
    </w:p>
    <w:p w14:paraId="09787AB8" w14:textId="77777777" w:rsidR="000E3A79" w:rsidRDefault="000E3A79">
      <w:pPr>
        <w:pStyle w:val="Compact"/>
        <w:numPr>
          <w:ilvl w:val="0"/>
          <w:numId w:val="2"/>
        </w:numPr>
      </w:pPr>
    </w:p>
    <w:p w14:paraId="6E08A1C2" w14:textId="77777777" w:rsidR="000E3A79" w:rsidRDefault="00C053C0">
      <w:pPr>
        <w:numPr>
          <w:ilvl w:val="1"/>
          <w:numId w:val="6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the probability space with </w:t>
      </w:r>
      <m:oMath>
        <m:r>
          <m:rPr>
            <m:sty m:val="p"/>
          </m:rPr>
          <w:rPr>
            <w:rFonts w:ascii="Cambria Math" w:hAnsi="Cambria Math"/>
          </w:rPr>
          <m:t>Ω=[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</w:t>
      </w:r>
      <m:oMath>
        <m:r>
          <m:rPr>
            <m:scr m:val="script"/>
            <m:sty m:val="p"/>
          </m:rPr>
          <w:rPr>
            <w:rFonts w:ascii="Cambria Math" w:hAnsi="Cambria Math"/>
          </w:rPr>
          <m:t>F=</m:t>
        </m:r>
      </m:oMath>
      <w:r>
        <w:t xml:space="preserve"> the Borel </w:t>
      </w:r>
      <m:oMath>
        <m:r>
          <w:rPr>
            <w:rFonts w:ascii="Cambria Math" w:hAnsi="Cambria Math"/>
          </w:rPr>
          <m:t>σ</m:t>
        </m:r>
      </m:oMath>
      <w:r>
        <w:t xml:space="preserve">-algebra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, and </w:t>
      </w:r>
      <m:oMath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</m:oMath>
      <w:r>
        <w:t xml:space="preserve"> Lebesgue measure on </w:t>
      </w:r>
      <m:oMath>
        <m:r>
          <m:rPr>
            <m:scr m:val="script"/>
            <m:sty m:val="p"/>
          </m:rPr>
          <w:rPr>
            <w:rFonts w:ascii="Cambria Math" w:hAnsi="Cambria Math"/>
          </w:rPr>
          <m:t>F</m:t>
        </m:r>
      </m:oMath>
      <w:r>
        <w:t>. Let</w:t>
      </w:r>
    </w:p>
    <w:p w14:paraId="5C32832A" w14:textId="77777777" w:rsidR="000E3A79" w:rsidRDefault="00000000">
      <w:pPr>
        <w:pStyle w:val="Compac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log</m:t>
              </m:r>
              <m:r>
                <w:rPr>
                  <w:rFonts w:ascii="Cambria Math" w:hAnsi="Cambria Math"/>
                </w:rPr>
                <m:t>n</m:t>
              </m:r>
            </m:den>
          </m:f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I</m:t>
              </m:r>
            </m:e>
            <m: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n</m:t>
                      </m:r>
                    </m:den>
                  </m:f>
                </m:e>
              </m:d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8DECD7C" w14:textId="77777777" w:rsidR="000E3A79" w:rsidRDefault="00C053C0">
      <w:pPr>
        <w:numPr>
          <w:ilvl w:val="1"/>
          <w:numId w:val="1"/>
        </w:numPr>
      </w:pPr>
      <w:r>
        <w:lastRenderedPageBreak/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is uniformly integrable.</w:t>
      </w:r>
    </w:p>
    <w:p w14:paraId="367DBEC0" w14:textId="77777777" w:rsidR="000E3A79" w:rsidRDefault="00C053C0">
      <w:pPr>
        <w:numPr>
          <w:ilvl w:val="1"/>
          <w:numId w:val="6"/>
        </w:numPr>
      </w:pPr>
      <w:r>
        <w:t xml:space="preserve">Show that for any two random variables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with </w:t>
      </w:r>
      <m:oMath>
        <m:r>
          <m:rPr>
            <m:sty m:val="p"/>
          </m:rPr>
          <w:rPr>
            <w:rFonts w:ascii="Cambria Math" w:hAnsi="Cambria Math"/>
          </w:rPr>
          <m:t>Var(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,</w:t>
      </w:r>
    </w:p>
    <w:p w14:paraId="110BA824" w14:textId="77777777" w:rsidR="000E3A79" w:rsidRDefault="00C053C0">
      <w:pPr>
        <w:pStyle w:val="Compac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[Var(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)]+Var[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∣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)].</m:t>
          </m:r>
        </m:oMath>
      </m:oMathPara>
    </w:p>
    <w:p w14:paraId="073E1F22" w14:textId="77777777" w:rsidR="000E3A79" w:rsidRDefault="00C053C0">
      <w:pPr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r.v.s. Then,</w:t>
      </w:r>
    </w:p>
    <w:p w14:paraId="753D1BB6" w14:textId="77777777" w:rsidR="000E3A79" w:rsidRDefault="00000000">
      <w:pPr>
        <w:numPr>
          <w:ilvl w:val="1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C053C0">
        <w:t xml:space="preserve"> in probability iff </w:t>
      </w:r>
      <m:oMath>
        <m:r>
          <w:rPr>
            <w:rFonts w:ascii="Cambria Math" w:hAnsi="Cambria Math"/>
          </w:rPr>
          <m:t>nP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C053C0">
        <w:t>.</w:t>
      </w:r>
    </w:p>
    <w:p w14:paraId="445D1672" w14:textId="77777777" w:rsidR="000E3A79" w:rsidRDefault="00000000">
      <w:pPr>
        <w:numPr>
          <w:ilvl w:val="1"/>
          <w:numId w:val="7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C053C0">
        <w:t xml:space="preserve"> a.s. iff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 w:rsidR="00C053C0">
        <w:t>.</w:t>
      </w:r>
    </w:p>
    <w:p w14:paraId="4232DAAC" w14:textId="77777777" w:rsidR="000E3A79" w:rsidRDefault="00C053C0">
      <w:pPr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independent random variables with the same exponential density</w:t>
      </w:r>
    </w:p>
    <w:p w14:paraId="33FBC85C" w14:textId="77777777" w:rsidR="000E3A79" w:rsidRDefault="00C053C0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θx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</m:oMath>
      </m:oMathPara>
    </w:p>
    <w:p w14:paraId="5D423D06" w14:textId="77777777" w:rsidR="000E3A79" w:rsidRDefault="00C053C0">
      <w:pPr>
        <w:numPr>
          <w:ilvl w:val="0"/>
          <w:numId w:val="1"/>
        </w:numPr>
      </w:pPr>
      <w:r>
        <w:t xml:space="preserve">with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Show that the sum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>
        <w:t xml:space="preserve"> and the ratio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Y</m:t>
        </m:r>
      </m:oMath>
      <w:r>
        <w:t xml:space="preserve"> are independent.</w:t>
      </w:r>
    </w:p>
    <w:p w14:paraId="512BF395" w14:textId="77777777" w:rsidR="000E3A79" w:rsidRDefault="000E3A79">
      <w:pPr>
        <w:pStyle w:val="Compact"/>
        <w:numPr>
          <w:ilvl w:val="0"/>
          <w:numId w:val="2"/>
        </w:numPr>
      </w:pPr>
    </w:p>
    <w:p w14:paraId="1E2C8441" w14:textId="77777777" w:rsidR="000E3A79" w:rsidRDefault="00C053C0">
      <w:pPr>
        <w:numPr>
          <w:ilvl w:val="1"/>
          <w:numId w:val="8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be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-martingale and </w:t>
      </w:r>
      <m:oMath>
        <m:r>
          <w:rPr>
            <w:rFonts w:ascii="Cambria Math" w:hAnsi="Cambria Math"/>
          </w:rPr>
          <m:t>ϕ</m:t>
        </m:r>
      </m:oMath>
      <w:r>
        <w:t xml:space="preserve"> a convex function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)|&lt;∞</m:t>
        </m:r>
      </m:oMath>
      <w:r>
        <w:t xml:space="preserve"> 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. Show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>-submartingale.</w:t>
      </w:r>
    </w:p>
    <w:p w14:paraId="2CDA8562" w14:textId="77777777" w:rsidR="000E3A79" w:rsidRDefault="00C053C0">
      <w:pPr>
        <w:numPr>
          <w:ilvl w:val="1"/>
          <w:numId w:val="8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t xml:space="preserve"> be a submartingale.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 xml:space="preserve"> iff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t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  <w:r>
        <w:t>.</w:t>
      </w:r>
      <w:bookmarkEnd w:id="0"/>
      <w:bookmarkEnd w:id="1"/>
      <w:bookmarkEnd w:id="2"/>
    </w:p>
    <w:sectPr w:rsidR="000E3A7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DA7C7C8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D68C6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840E9E5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643310910">
    <w:abstractNumId w:val="0"/>
  </w:num>
  <w:num w:numId="2" w16cid:durableId="3198178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4935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30183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958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71458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25284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2026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79"/>
    <w:rsid w:val="000E3A79"/>
    <w:rsid w:val="003E2E98"/>
    <w:rsid w:val="003E63E8"/>
    <w:rsid w:val="0048591D"/>
    <w:rsid w:val="00605802"/>
    <w:rsid w:val="00B91ADD"/>
    <w:rsid w:val="00C0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AF84"/>
  <w15:docId w15:val="{94529775-780B-4074-9A35-93F2A134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1778</Characters>
  <Application>Microsoft Office Word</Application>
  <DocSecurity>0</DocSecurity>
  <Lines>48</Lines>
  <Paragraphs>37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Ph.D. Qualifying Exam, Probability Theory, August 2006</dc:title>
  <dc:creator>Paul Pollack</dc:creator>
  <cp:keywords/>
  <cp:lastModifiedBy>Paul Pollack</cp:lastModifiedBy>
  <cp:revision>4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