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2304" w14:textId="77777777" w:rsidR="001801CC" w:rsidRDefault="00620313">
      <w:pPr>
        <w:pStyle w:val="Title"/>
      </w:pPr>
      <w:r>
        <w:t>Probability Theory, Ph.D. Qualifying, Spring 2024</w:t>
      </w:r>
    </w:p>
    <w:p w14:paraId="38366DD5" w14:textId="77777777" w:rsidR="001801CC" w:rsidRDefault="00620313">
      <w:pPr>
        <w:pStyle w:val="FirstParagraph"/>
      </w:pPr>
      <w:bookmarkStart w:id="0" w:name="X6f4efd7f3a7deec4473bbf309dd0283bdab926d"/>
      <w:bookmarkStart w:id="1" w:name="main-content"/>
      <w:r>
        <w:t>Completely solve any five problems.</w:t>
      </w:r>
    </w:p>
    <w:p w14:paraId="1B2059E0" w14:textId="77777777" w:rsidR="001801CC" w:rsidRDefault="00620313">
      <w:pPr>
        <w:pStyle w:val="Heading2"/>
      </w:pPr>
      <w:bookmarkStart w:id="2" w:name="problems"/>
      <w:r>
        <w:t>Problems</w:t>
      </w:r>
    </w:p>
    <w:p w14:paraId="4324A384" w14:textId="77777777" w:rsidR="001801CC" w:rsidRDefault="00620313">
      <w:pPr>
        <w:pStyle w:val="Compact"/>
        <w:numPr>
          <w:ilvl w:val="0"/>
          <w:numId w:val="2"/>
        </w:numPr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are iid random variables with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, then for every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there exists an integer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t xml:space="preserve"> such that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>.</w:t>
      </w:r>
    </w:p>
    <w:p w14:paraId="6FA1E12E" w14:textId="77777777" w:rsidR="001801CC" w:rsidRDefault="001801CC">
      <w:pPr>
        <w:pStyle w:val="Compact"/>
        <w:numPr>
          <w:ilvl w:val="0"/>
          <w:numId w:val="2"/>
        </w:numPr>
      </w:pPr>
    </w:p>
    <w:p w14:paraId="3048A6EF" w14:textId="77777777" w:rsidR="001801CC" w:rsidRDefault="00620313">
      <w:pPr>
        <w:pStyle w:val="Compact"/>
        <w:numPr>
          <w:ilvl w:val="1"/>
          <w:numId w:val="3"/>
        </w:numPr>
      </w:pPr>
      <w:r>
        <w:t xml:space="preserve">Given a random variable </w:t>
      </w:r>
      <m:oMath>
        <m:r>
          <w:rPr>
            <w:rFonts w:ascii="Cambria Math" w:hAnsi="Cambria Math"/>
          </w:rPr>
          <m:t>X</m:t>
        </m:r>
      </m:oMath>
      <w:r>
        <w:t xml:space="preserve"> with finite mean square. Let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 be a </w:t>
      </w:r>
      <m:oMath>
        <m:r>
          <w:rPr>
            <w:rFonts w:ascii="Cambria Math" w:hAnsi="Cambria Math"/>
          </w:rPr>
          <m:t>σ</m:t>
        </m:r>
      </m:oMath>
      <w:r>
        <w:t xml:space="preserve">-algebra. Show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cr m:val="script"/>
            <m:sty m:val="p"/>
          </m:rPr>
          <w:rPr>
            <w:rFonts w:ascii="Cambria Math" w:hAnsi="Cambria Math"/>
          </w:rPr>
          <m:t>∣D]</m:t>
        </m:r>
      </m:oMath>
      <w:r>
        <w:t xml:space="preserve"> is the minimizer of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ξ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over all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-measurable r.v.s </w:t>
      </w:r>
      <m:oMath>
        <m:r>
          <w:rPr>
            <w:rFonts w:ascii="Cambria Math" w:hAnsi="Cambria Math"/>
          </w:rPr>
          <m:t>ξ</m:t>
        </m:r>
      </m:oMath>
      <w:r>
        <w:t>, i.e.,</w:t>
      </w:r>
    </w:p>
    <w:p w14:paraId="6E38F72A" w14:textId="77777777" w:rsidR="001801CC" w:rsidRDefault="0062031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X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∣D]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ξ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A6EE605" w14:textId="77777777" w:rsidR="001801CC" w:rsidRDefault="00620313">
      <w:pPr>
        <w:pStyle w:val="Compact"/>
        <w:numPr>
          <w:ilvl w:val="1"/>
          <w:numId w:val="1"/>
        </w:numPr>
      </w:pPr>
      <w:r>
        <w:t xml:space="preserve">for all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-measurable r.v.s </w:t>
      </w:r>
      <m:oMath>
        <m:r>
          <w:rPr>
            <w:rFonts w:ascii="Cambria Math" w:hAnsi="Cambria Math"/>
          </w:rPr>
          <m:t>ξ</m:t>
        </m:r>
      </m:oMath>
      <w:r>
        <w:t>.</w:t>
      </w:r>
    </w:p>
    <w:p w14:paraId="2B7B06B0" w14:textId="77777777" w:rsidR="001801CC" w:rsidRDefault="00620313">
      <w:pPr>
        <w:pStyle w:val="Compact"/>
        <w:numPr>
          <w:ilvl w:val="1"/>
          <w:numId w:val="3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(Ω,</m:t>
        </m:r>
        <m:r>
          <m:rPr>
            <m:scr m:val="script"/>
            <m:sty m:val="p"/>
          </m:rPr>
          <w:rPr>
            <w:rFonts w:ascii="Cambria Math" w:hAnsi="Cambria Math"/>
          </w:rPr>
          <m:t>F,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 a probability space. 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×Ω→</m:t>
        </m:r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is a bounded </w:t>
      </w:r>
      <m:oMath>
        <m:r>
          <m:rPr>
            <m:scr m:val="script"/>
            <m:sty m:val="p"/>
          </m:rPr>
          <w:rPr>
            <w:rFonts w:ascii="Cambria Math" w:hAnsi="Cambria Math"/>
          </w:rPr>
          <m:t>B(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cr m:val="script"/>
            <m:sty m:val="p"/>
          </m:rPr>
          <w:rPr>
            <w:rFonts w:ascii="Cambria Math" w:hAnsi="Cambria Math"/>
          </w:rPr>
          <m:t>)×C</m:t>
        </m:r>
      </m:oMath>
      <w:r>
        <w:t xml:space="preserve">-measurable function and </w:t>
      </w:r>
      <m:oMath>
        <m:r>
          <w:rPr>
            <w:rFonts w:ascii="Cambria Math" w:hAnsi="Cambria Math"/>
          </w:rPr>
          <m:t>X</m:t>
        </m:r>
      </m:oMath>
      <w:r>
        <w:t xml:space="preserve"> be a </w:t>
      </w:r>
      <m:oMath>
        <m:r>
          <w:rPr>
            <w:rFonts w:ascii="Cambria Math" w:hAnsi="Cambria Math"/>
          </w:rPr>
          <m:t>n</m:t>
        </m:r>
      </m:oMath>
      <w:r>
        <w:t xml:space="preserve">-dimensional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-measurable random variable. Assume </w:t>
      </w:r>
      <m:oMath>
        <m:r>
          <m:rPr>
            <m:scr m:val="script"/>
            <m:sty m:val="p"/>
          </m:rPr>
          <w:rPr>
            <w:rFonts w:ascii="Cambria Math" w:hAnsi="Cambria Math"/>
          </w:rPr>
          <m:t>C</m:t>
        </m:r>
      </m:oMath>
      <w:r>
        <w:t xml:space="preserve"> and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 are independent. If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w:rPr>
            <w:rFonts w:ascii="Cambria Math" w:hAnsi="Cambria Math"/>
          </w:rPr>
          <m:t>Ef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then</w:t>
      </w:r>
    </w:p>
    <w:p w14:paraId="29BC629C" w14:textId="77777777" w:rsidR="001801CC" w:rsidRDefault="0062031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ω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)∣D],</m:t>
          </m:r>
          <m:r>
            <m:rPr>
              <m:nor/>
            </m:rPr>
            <m:t xml:space="preserve"> a.s.</m:t>
          </m:r>
        </m:oMath>
      </m:oMathPara>
    </w:p>
    <w:p w14:paraId="3B1FB7E4" w14:textId="77777777" w:rsidR="001801CC" w:rsidRDefault="00620313">
      <w:pPr>
        <w:pStyle w:val="Compact"/>
        <w:numPr>
          <w:ilvl w:val="0"/>
          <w:numId w:val="2"/>
        </w:numPr>
      </w:pPr>
      <w:r>
        <w:t xml:space="preserve">Show that random variables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, and </w:t>
      </w:r>
      <m:oMath>
        <m:r>
          <w:rPr>
            <w:rFonts w:ascii="Cambria Math" w:hAnsi="Cambria Math"/>
          </w:rPr>
          <m:t>X</m:t>
        </m:r>
      </m:oMath>
      <w:r>
        <w:t xml:space="preserve"> satisfy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in distribution iff</w:t>
      </w:r>
    </w:p>
    <w:p w14:paraId="4ADE68AA" w14:textId="77777777" w:rsidR="001801CC" w:rsidRDefault="0062031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)]→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)]</m:t>
          </m:r>
        </m:oMath>
      </m:oMathPara>
    </w:p>
    <w:p w14:paraId="51621C7F" w14:textId="77777777" w:rsidR="001801CC" w:rsidRDefault="00620313">
      <w:pPr>
        <w:pStyle w:val="Compact"/>
        <w:numPr>
          <w:ilvl w:val="0"/>
          <w:numId w:val="1"/>
        </w:numPr>
      </w:pPr>
      <w:r>
        <w:t xml:space="preserve">for every continuous distribution function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3BEC0CB4" w14:textId="77777777" w:rsidR="001801CC" w:rsidRDefault="00620313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iid random variables with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|=∞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 Show that</w:t>
      </w:r>
    </w:p>
    <w:p w14:paraId="69B023B0" w14:textId="77777777" w:rsidR="001801CC" w:rsidRDefault="00620313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limsup</m:t>
                  </m:r>
                </m:e>
                <m:lim>
                  <m:r>
                    <w:rPr>
                      <w:rFonts w:ascii="Cambria Math" w:hAnsi="Cambria Math"/>
                    </w:rPr>
                    <m:t>n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=∞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</m:oMath>
      </m:oMathPara>
    </w:p>
    <w:p w14:paraId="25561006" w14:textId="77777777" w:rsidR="001801CC" w:rsidRDefault="00620313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iid random variables with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 Prove that</w:t>
      </w:r>
    </w:p>
    <w:p w14:paraId="71B17E09" w14:textId="77777777" w:rsidR="001801CC" w:rsidRDefault="00620313">
      <w:pPr>
        <w:pStyle w:val="Compact"/>
        <w:numPr>
          <w:ilvl w:val="1"/>
          <w:numId w:val="4"/>
        </w:numPr>
      </w:pPr>
      <w:r>
        <w:t xml:space="preserve">the sequence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d>
      </m:oMath>
      <w:r>
        <w:t xml:space="preserve"> is uniformly integrable;</w:t>
      </w:r>
    </w:p>
    <w:p w14:paraId="413D0087" w14:textId="77777777" w:rsidR="001801CC" w:rsidRDefault="00000000">
      <w:pPr>
        <w:pStyle w:val="Compact"/>
        <w:numPr>
          <w:ilvl w:val="1"/>
          <w:numId w:val="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|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 w:rsidR="00620313">
        <w:t>.</w:t>
      </w:r>
    </w:p>
    <w:p w14:paraId="5C4A0C30" w14:textId="77777777" w:rsidR="001801CC" w:rsidRDefault="00620313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iid r.v.s with distribution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having finite mean </w:t>
      </w:r>
      <m:oMath>
        <m:r>
          <w:rPr>
            <w:rFonts w:ascii="Cambria Math" w:hAnsi="Cambria Math"/>
          </w:rPr>
          <m:t>μ</m:t>
        </m:r>
      </m:oMath>
      <w:r>
        <w:t xml:space="preserve"> and variance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 Show that</w:t>
      </w:r>
    </w:p>
    <w:p w14:paraId="1FC282C7" w14:textId="77777777" w:rsidR="001801CC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nμ</m:t>
              </m:r>
            </m:num>
            <m:den>
              <m:r>
                <w:rPr>
                  <w:rFonts w:ascii="Cambria Math" w:hAnsi="Cambria Math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m:rPr>
              <m:nor/>
            </m:rPr>
            <m:t xml:space="preserve"> in distribution as 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→∞</m:t>
          </m:r>
        </m:oMath>
      </m:oMathPara>
    </w:p>
    <w:p w14:paraId="041FD102" w14:textId="77777777" w:rsidR="001801CC" w:rsidRDefault="00620313">
      <w:pPr>
        <w:pStyle w:val="Compact"/>
        <w:numPr>
          <w:ilvl w:val="0"/>
          <w:numId w:val="1"/>
        </w:numPr>
      </w:pPr>
      <w:r>
        <w:t xml:space="preserve">Here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standard normal random variable.</w:t>
      </w:r>
    </w:p>
    <w:p w14:paraId="53A1DC7E" w14:textId="77777777" w:rsidR="001801CC" w:rsidRDefault="00620313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 be a sequence of independent r.v.s with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Show that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-submartingale for any convex </w:t>
      </w:r>
      <m:oMath>
        <m:r>
          <w:rPr>
            <w:rFonts w:ascii="Cambria Math" w:hAnsi="Cambria Math"/>
          </w:rPr>
          <m:t>ϕ</m:t>
        </m:r>
      </m:oMath>
      <w:r>
        <w:t xml:space="preserve"> provided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)|&lt;∞</m:t>
        </m:r>
      </m:oMath>
      <w:r>
        <w:t xml:space="preserve"> for all </w:t>
      </w:r>
      <m:oMath>
        <m:r>
          <w:rPr>
            <w:rFonts w:ascii="Cambria Math" w:hAnsi="Cambria Math"/>
          </w:rPr>
          <m:t>n</m:t>
        </m:r>
      </m:oMath>
      <w:r>
        <w:t>.</w:t>
      </w:r>
      <w:bookmarkEnd w:id="0"/>
      <w:bookmarkEnd w:id="1"/>
      <w:bookmarkEnd w:id="2"/>
    </w:p>
    <w:sectPr w:rsidR="001801C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51A103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D69A6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680C08E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388116957">
    <w:abstractNumId w:val="0"/>
  </w:num>
  <w:num w:numId="2" w16cid:durableId="1479685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110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0910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CC"/>
    <w:rsid w:val="001801CC"/>
    <w:rsid w:val="00270269"/>
    <w:rsid w:val="00605802"/>
    <w:rsid w:val="00620313"/>
    <w:rsid w:val="006B5587"/>
    <w:rsid w:val="00E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B46F0"/>
  <w15:docId w15:val="{8A5886B7-37EA-4E6A-B75D-155A841F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1474</Characters>
  <Application>Microsoft Office Word</Application>
  <DocSecurity>0</DocSecurity>
  <Lines>39</Lines>
  <Paragraphs>31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Theory, Ph.D. Qualifying, Spring 2024</dc:title>
  <dc:creator>Paul Pollack</dc:creator>
  <cp:keywords/>
  <cp:lastModifiedBy>Paul Pollack</cp:lastModifiedBy>
  <cp:revision>3</cp:revision>
  <dcterms:created xsi:type="dcterms:W3CDTF">2026-03-28T16:29:00Z</dcterms:created>
  <dcterms:modified xsi:type="dcterms:W3CDTF">2026-03-28T16:32:00Z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