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758B" w14:textId="77777777" w:rsidR="009915D5" w:rsidRDefault="003D6792">
      <w:pPr>
        <w:pStyle w:val="Title"/>
      </w:pPr>
      <w:r>
        <w:t>Real Analysis Qualifying Examination — August 2019</w:t>
      </w:r>
    </w:p>
    <w:p w14:paraId="7EE74B7A" w14:textId="77777777" w:rsidR="009915D5" w:rsidRDefault="003D6792">
      <w:pPr>
        <w:pStyle w:val="Heading2"/>
      </w:pPr>
      <w:bookmarkStart w:id="0" w:name="real-analysis-qualifying-examination"/>
      <w:bookmarkStart w:id="1" w:name="main-content"/>
      <w:bookmarkStart w:id="2" w:name="instructions"/>
      <w:r>
        <w:t>Instructions</w:t>
      </w:r>
    </w:p>
    <w:p w14:paraId="0A477E63" w14:textId="77777777" w:rsidR="009915D5" w:rsidRDefault="003D6792">
      <w:pPr>
        <w:pStyle w:val="FirstParagraph"/>
      </w:pPr>
      <w:r>
        <w:t>The five problems on this exam have equal weighting.</w:t>
      </w:r>
    </w:p>
    <w:p w14:paraId="73C84134" w14:textId="77777777" w:rsidR="009915D5" w:rsidRDefault="003D6792">
      <w:pPr>
        <w:pStyle w:val="BodyText"/>
      </w:pPr>
      <w:r>
        <w:t>To receive full credit give complete justification for all assertions by either citing known theorems or giving arguments from first principles.</w:t>
      </w:r>
    </w:p>
    <w:p w14:paraId="647A4C4B" w14:textId="77777777" w:rsidR="009915D5" w:rsidRDefault="003D6792">
      <w:pPr>
        <w:pStyle w:val="Heading2"/>
      </w:pPr>
      <w:bookmarkStart w:id="3" w:name="problems"/>
      <w:bookmarkEnd w:id="2"/>
      <w:r>
        <w:t>Problems</w:t>
      </w:r>
    </w:p>
    <w:p w14:paraId="42CDC25F" w14:textId="77777777" w:rsidR="009915D5" w:rsidRDefault="003D6792">
      <w:pPr>
        <w:pStyle w:val="Compact"/>
        <w:numPr>
          <w:ilvl w:val="0"/>
          <w:numId w:val="2"/>
        </w:numPr>
      </w:pPr>
      <w:r>
        <w:t xml:space="preserve">Let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a sequence of real numbers.</w:t>
      </w:r>
    </w:p>
    <w:p w14:paraId="6AA68A47" w14:textId="77777777" w:rsidR="009915D5" w:rsidRDefault="003D6792">
      <w:pPr>
        <w:pStyle w:val="Compact"/>
        <w:numPr>
          <w:ilvl w:val="1"/>
          <w:numId w:val="3"/>
        </w:numPr>
      </w:pPr>
      <w:r>
        <w:t xml:space="preserve">Prove that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,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+⋯+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1213C8D8" w14:textId="77777777" w:rsidR="009915D5" w:rsidRDefault="003D6792">
      <w:pPr>
        <w:pStyle w:val="Compact"/>
        <w:numPr>
          <w:ilvl w:val="1"/>
          <w:numId w:val="3"/>
        </w:numPr>
      </w:pPr>
      <w:r>
        <w:t xml:space="preserve">Prove that if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nary>
      </m:oMath>
      <w:r>
        <w:t xml:space="preserve"> converges,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+⋯+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1C0CD466" w14:textId="77777777" w:rsidR="009915D5" w:rsidRDefault="003D6792">
      <w:pPr>
        <w:numPr>
          <w:ilvl w:val="0"/>
          <w:numId w:val="2"/>
        </w:numPr>
      </w:pPr>
      <w:r>
        <w:t>Prove that</w:t>
      </w:r>
    </w:p>
    <w:p w14:paraId="333CFCEF" w14:textId="77777777" w:rsidR="009915D5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45C03949" w14:textId="77777777" w:rsidR="009915D5" w:rsidRDefault="003D6792">
      <w:pPr>
        <w:numPr>
          <w:ilvl w:val="0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 and positive integers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7A6284E6" w14:textId="77777777" w:rsidR="009915D5" w:rsidRDefault="003D6792">
      <w:pPr>
        <w:numPr>
          <w:ilvl w:val="0"/>
          <w:numId w:val="1"/>
        </w:numPr>
      </w:pPr>
      <w:r>
        <w:t xml:space="preserve">Hint: Consider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dt</m:t>
        </m:r>
      </m:oMath>
      <w:r>
        <w:t>.</w:t>
      </w:r>
    </w:p>
    <w:p w14:paraId="30917486" w14:textId="77777777" w:rsidR="009915D5" w:rsidRDefault="003D6792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,B,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measure space with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</m:oMath>
      <w:r>
        <w:t xml:space="preserve">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a sequence of </w:t>
      </w:r>
      <m:oMath>
        <m:r>
          <m:rPr>
            <m:scr m:val="script"/>
            <m:sty m:val="p"/>
          </m:rPr>
          <w:rPr>
            <w:rFonts w:ascii="Cambria Math" w:hAnsi="Cambria Math"/>
          </w:rPr>
          <m:t>B</m:t>
        </m:r>
      </m:oMath>
      <w:r>
        <w:t xml:space="preserve">-measurable subsets of </w:t>
      </w:r>
      <m:oMath>
        <m:r>
          <w:rPr>
            <w:rFonts w:ascii="Cambria Math" w:hAnsi="Cambria Math"/>
          </w:rPr>
          <m:t>X</m:t>
        </m:r>
      </m:oMath>
      <w:r>
        <w:t xml:space="preserve">, and </w:t>
      </w:r>
      <m:oMath>
        <m:r>
          <w:rPr>
            <w:rFonts w:ascii="Cambria Math" w:hAnsi="Cambria Math"/>
          </w:rPr>
          <m:t>B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nor/>
          </m:rPr>
          <m:t xml:space="preserve"> for infinitely many 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57301404" w14:textId="77777777" w:rsidR="009915D5" w:rsidRDefault="003D6792">
      <w:pPr>
        <w:pStyle w:val="Compact"/>
        <w:numPr>
          <w:ilvl w:val="1"/>
          <w:numId w:val="4"/>
        </w:numPr>
      </w:pPr>
      <w:r>
        <w:t xml:space="preserve">Argue that </w:t>
      </w:r>
      <m:oMath>
        <m:r>
          <w:rPr>
            <w:rFonts w:ascii="Cambria Math" w:hAnsi="Cambria Math"/>
          </w:rPr>
          <m:t>B</m:t>
        </m:r>
      </m:oMath>
      <w:r>
        <w:t xml:space="preserve"> is also a </w:t>
      </w:r>
      <m:oMath>
        <m:r>
          <m:rPr>
            <m:scr m:val="script"/>
            <m:sty m:val="p"/>
          </m:rPr>
          <w:rPr>
            <w:rFonts w:ascii="Cambria Math" w:hAnsi="Cambria Math"/>
          </w:rPr>
          <m:t>B</m:t>
        </m:r>
      </m:oMath>
      <w:r>
        <w:t xml:space="preserve">-measurable subset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6A7CC766" w14:textId="77777777" w:rsidR="009915D5" w:rsidRDefault="003D6792">
      <w:pPr>
        <w:pStyle w:val="Compact"/>
        <w:numPr>
          <w:ilvl w:val="1"/>
          <w:numId w:val="4"/>
        </w:numPr>
      </w:pPr>
      <w:r>
        <w:t xml:space="preserve">Prove that if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μ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, then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4FFA8E1D" w14:textId="77777777" w:rsidR="009915D5" w:rsidRDefault="003D6792">
      <w:pPr>
        <w:pStyle w:val="Compact"/>
        <w:numPr>
          <w:ilvl w:val="1"/>
          <w:numId w:val="4"/>
        </w:numPr>
      </w:pPr>
      <w:r>
        <w:t xml:space="preserve">Prove that if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μ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)=∞</m:t>
        </m:r>
      </m:oMath>
      <w:r>
        <w:t xml:space="preserve"> and the sequence of set complements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bSup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satisfies</w:t>
      </w:r>
    </w:p>
    <w:p w14:paraId="5A2AC440" w14:textId="77777777" w:rsidR="009915D5" w:rsidRDefault="003D679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μ​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limUpp>
                    <m:limUppPr>
                      <m:ctrlPr>
                        <w:rPr>
                          <w:rFonts w:ascii="Cambria Math" w:hAnsi="Cambria Math"/>
                        </w:rPr>
                      </m:ctrlPr>
                    </m:limUp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⋂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K</m:t>
                      </m:r>
                    </m:lim>
                  </m:limUpp>
                </m:e>
                <m:lim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k</m:t>
                  </m:r>
                </m:lim>
              </m:limLow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c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K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d>
            </m:e>
          </m:nary>
        </m:oMath>
      </m:oMathPara>
    </w:p>
    <w:p w14:paraId="35B7C3A9" w14:textId="77777777" w:rsidR="009915D5" w:rsidRDefault="003D6792">
      <w:pPr>
        <w:pStyle w:val="Compact"/>
        <w:numPr>
          <w:ilvl w:val="1"/>
          <w:numId w:val="1"/>
        </w:numPr>
      </w:pPr>
      <w:r>
        <w:t xml:space="preserve">for all positive integers </w:t>
      </w:r>
      <m:oMath>
        <m:r>
          <w:rPr>
            <w:rFonts w:ascii="Cambria Math" w:hAnsi="Cambria Math"/>
          </w:rPr>
          <m:t>k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 xml:space="preserve"> with \(k </w:t>
      </w:r>
    </w:p>
    <w:p w14:paraId="65DA0043" w14:textId="77777777" w:rsidR="009915D5" w:rsidRDefault="003D6792">
      <w:pPr>
        <w:numPr>
          <w:ilvl w:val="0"/>
          <w:numId w:val="1"/>
        </w:numPr>
      </w:pPr>
      <w:r>
        <w:t xml:space="preserve">Hint: Use the fact that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7748EA52" w14:textId="77777777" w:rsidR="009915D5" w:rsidRDefault="003D6792">
      <w:pPr>
        <w:pStyle w:val="Compact"/>
        <w:numPr>
          <w:ilvl w:val="0"/>
          <w:numId w:val="2"/>
        </w:numPr>
      </w:pPr>
      <w:r>
        <w:t xml:space="preserve">Let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an orthonormal sequence in a Hilbert space </w:t>
      </w:r>
      <m:oMath>
        <m:r>
          <m:rPr>
            <m:scr m:val="script"/>
            <m:sty m:val="p"/>
          </m:rPr>
          <w:rPr>
            <w:rFonts w:ascii="Cambria Math" w:hAnsi="Cambria Math"/>
          </w:rPr>
          <m:t>H</m:t>
        </m:r>
      </m:oMath>
      <w:r>
        <w:t>.</w:t>
      </w:r>
    </w:p>
    <w:p w14:paraId="43523FC7" w14:textId="77777777" w:rsidR="009915D5" w:rsidRDefault="003D6792">
      <w:pPr>
        <w:pStyle w:val="Compact"/>
        <w:numPr>
          <w:ilvl w:val="1"/>
          <w:numId w:val="5"/>
        </w:numPr>
      </w:pPr>
      <w:r>
        <w:t xml:space="preserve">Prove that for every </w:t>
      </w:r>
      <m:oMath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∈H</m:t>
        </m:r>
      </m:oMath>
      <w:r>
        <w:t xml:space="preserve"> one has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</w:rPr>
          <m:t>≤∥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45659606" w14:textId="77777777" w:rsidR="009915D5" w:rsidRDefault="003D6792">
      <w:pPr>
        <w:pStyle w:val="Compact"/>
        <w:numPr>
          <w:ilvl w:val="1"/>
          <w:numId w:val="5"/>
        </w:numPr>
      </w:pPr>
      <w:r>
        <w:t xml:space="preserve">Prove that for any sequence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(N)</m:t>
        </m:r>
      </m:oMath>
      <w:r>
        <w:t xml:space="preserve"> there exists an element </w:t>
      </w:r>
      <m:oMath>
        <m:r>
          <w:rPr>
            <w:rFonts w:ascii="Cambria Math" w:hAnsi="Cambria Math"/>
          </w:rPr>
          <m:t>x</m:t>
        </m:r>
      </m:oMath>
      <w:r>
        <w:t xml:space="preserve"> in </w:t>
      </w:r>
      <m:oMath>
        <m:r>
          <m:rPr>
            <m:scr m:val="script"/>
            <m:sty m:val="p"/>
          </m:rPr>
          <w:rPr>
            <w:rFonts w:ascii="Cambria Math" w:hAnsi="Cambria Math"/>
          </w:rPr>
          <m:t>H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for all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</m:oMath>
      <w:r>
        <w:t>.</w:t>
      </w:r>
    </w:p>
    <w:p w14:paraId="65395120" w14:textId="77777777" w:rsidR="009915D5" w:rsidRDefault="009915D5">
      <w:pPr>
        <w:pStyle w:val="Compact"/>
        <w:numPr>
          <w:ilvl w:val="0"/>
          <w:numId w:val="2"/>
        </w:numPr>
      </w:pPr>
    </w:p>
    <w:p w14:paraId="62EA1682" w14:textId="77777777" w:rsidR="009915D5" w:rsidRDefault="003D6792">
      <w:pPr>
        <w:pStyle w:val="Compact"/>
        <w:numPr>
          <w:ilvl w:val="1"/>
          <w:numId w:val="6"/>
        </w:numPr>
      </w:pPr>
      <w:r>
        <w:t xml:space="preserve">Show that if </w:t>
      </w:r>
      <m:oMath>
        <m:r>
          <w:rPr>
            <w:rFonts w:ascii="Cambria Math" w:hAnsi="Cambria Math"/>
          </w:rPr>
          <m:t>f</m:t>
        </m:r>
      </m:oMath>
      <w:r>
        <w:t xml:space="preserve"> is continuous with compact support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, then</w:t>
      </w:r>
    </w:p>
    <w:p w14:paraId="496E69EB" w14:textId="77777777" w:rsidR="009915D5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0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2BE23D68" w14:textId="77777777" w:rsidR="009915D5" w:rsidRDefault="003D6792">
      <w:pPr>
        <w:pStyle w:val="Compact"/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and for each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h</m:t>
            </m:r>
          </m:den>
        </m:f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|≤</m:t>
            </m:r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dy</m:t>
        </m:r>
      </m:oMath>
      <w:r>
        <w:t>.</w:t>
      </w:r>
    </w:p>
    <w:p w14:paraId="215A7AE0" w14:textId="77777777" w:rsidR="009915D5" w:rsidRDefault="003D6792">
      <w:pPr>
        <w:pStyle w:val="Compact"/>
        <w:numPr>
          <w:ilvl w:val="2"/>
          <w:numId w:val="7"/>
        </w:numPr>
      </w:pPr>
      <w:r>
        <w:t xml:space="preserve">Prove that </w:t>
      </w:r>
      <m:oMath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≤∥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for all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</w:t>
      </w:r>
    </w:p>
    <w:p w14:paraId="2728B0C7" w14:textId="77777777" w:rsidR="009915D5" w:rsidRDefault="003D6792">
      <w:pPr>
        <w:pStyle w:val="Compact"/>
        <w:numPr>
          <w:ilvl w:val="2"/>
          <w:numId w:val="7"/>
        </w:numPr>
      </w:pPr>
      <w:r>
        <w:t xml:space="preserve">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as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>
        <w:t>.</w:t>
      </w:r>
      <w:bookmarkEnd w:id="0"/>
      <w:bookmarkEnd w:id="1"/>
      <w:bookmarkEnd w:id="3"/>
    </w:p>
    <w:sectPr w:rsidR="009915D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46CAC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E31E9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CA92F5D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816C87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813256916">
    <w:abstractNumId w:val="0"/>
  </w:num>
  <w:num w:numId="2" w16cid:durableId="1850871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14651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473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5012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4879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7398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D5"/>
    <w:rsid w:val="00021F27"/>
    <w:rsid w:val="003D6792"/>
    <w:rsid w:val="0082634B"/>
    <w:rsid w:val="009915D5"/>
    <w:rsid w:val="00B32B2D"/>
    <w:rsid w:val="00B5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4259"/>
  <w15:docId w15:val="{348464FD-8EF2-4634-9CDA-BDCCD8CD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1462</Characters>
  <Application>Microsoft Office Word</Application>
  <DocSecurity>0</DocSecurity>
  <Lines>40</Lines>
  <Paragraphs>32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 — August 2019</dc:title>
  <dc:creator>Paul Pollack</dc:creator>
  <cp:keywords/>
  <cp:lastModifiedBy>Paul Pollack</cp:lastModifiedBy>
  <cp:revision>3</cp:revision>
  <dcterms:created xsi:type="dcterms:W3CDTF">2026-03-28T16:06:00Z</dcterms:created>
  <dcterms:modified xsi:type="dcterms:W3CDTF">2026-03-28T16:20:00Z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