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4C26A" w14:textId="77777777" w:rsidR="008722D5" w:rsidRDefault="00B254C2">
      <w:pPr>
        <w:pStyle w:val="Title"/>
      </w:pPr>
      <w:r>
        <w:t>Real Analysis Preliminary Exam, August 2nd, 1999</w:t>
      </w:r>
    </w:p>
    <w:p w14:paraId="165EFBFA" w14:textId="77777777" w:rsidR="008722D5" w:rsidRDefault="00B254C2">
      <w:pPr>
        <w:pStyle w:val="Heading2"/>
      </w:pPr>
      <w:bookmarkStart w:id="0" w:name="Xe853e0383349893f36dcb0cd2a792064c449e5b"/>
      <w:bookmarkStart w:id="1" w:name="main-content"/>
      <w:bookmarkStart w:id="2" w:name="problems"/>
      <w:r>
        <w:t>Problems</w:t>
      </w:r>
    </w:p>
    <w:p w14:paraId="54F55C38" w14:textId="77777777" w:rsidR="008722D5" w:rsidRDefault="00B254C2">
      <w:pPr>
        <w:numPr>
          <w:ilvl w:val="0"/>
          <w:numId w:val="2"/>
        </w:numPr>
      </w:pPr>
      <w:r>
        <w:t xml:space="preserve">Prove that every real-valued continuous function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can be uniformly approximated with trigonometric polynomials of the form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)+…+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cos(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sin(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. Also, prove the same fact for real-valued continuous functions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for which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63DFA53C" w14:textId="77777777" w:rsidR="008722D5" w:rsidRDefault="00B254C2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sin(</m:t>
                </m:r>
                <m:r>
                  <w:rPr>
                    <w:rFonts w:ascii="Cambria Math" w:hAnsi="Cambria Math"/>
                  </w:rPr>
                  <m:t>kx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</m:oMath>
      <w:r>
        <w:t xml:space="preserve"> for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</m:oMath>
      <w:r>
        <w:t xml:space="preserve">. Show that the following limit exists for every Lebesgue integrable function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2π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:</w:t>
      </w:r>
    </w:p>
    <w:p w14:paraId="15D2E749" w14:textId="77777777" w:rsidR="008722D5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2π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dx</m:t>
          </m:r>
        </m:oMath>
      </m:oMathPara>
    </w:p>
    <w:p w14:paraId="56FF91FE" w14:textId="77777777" w:rsidR="008722D5" w:rsidRDefault="00B254C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∈R</m:t>
        </m:r>
      </m:oMath>
      <w:r>
        <w:t xml:space="preserve">. For every Lebesgue measurable set </w:t>
      </w:r>
      <m:oMath>
        <m:r>
          <w:rPr>
            <w:rFonts w:ascii="Cambria Math" w:hAnsi="Cambria Math"/>
          </w:rPr>
          <m:t>E</m:t>
        </m:r>
        <m:r>
          <m:rPr>
            <m:scr m:val="double-struck"/>
            <m:sty m:val="p"/>
          </m:rPr>
          <w:rPr>
            <w:rFonts w:ascii="Cambria Math" w:hAnsi="Cambria Math"/>
          </w:rPr>
          <m:t>⊂R</m:t>
        </m:r>
      </m:oMath>
      <w:r>
        <w:t xml:space="preserve">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φ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φ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))</m:t>
        </m:r>
      </m:oMath>
      <w:r>
        <w:t xml:space="preserve">, where </w:t>
      </w:r>
      <m:oMath>
        <m:r>
          <w:rPr>
            <w:rFonts w:ascii="Cambria Math" w:hAnsi="Cambria Math"/>
          </w:rPr>
          <m:t>μ</m:t>
        </m:r>
      </m:oMath>
      <w:r>
        <w:t xml:space="preserve"> is the Lebesgue measure.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φ</m:t>
            </m:r>
          </m:sub>
        </m:sSub>
      </m:oMath>
      <w:r>
        <w:t xml:space="preserve"> is a measure which is absolutely continuous with respect to </w:t>
      </w:r>
      <m:oMath>
        <m:r>
          <w:rPr>
            <w:rFonts w:ascii="Cambria Math" w:hAnsi="Cambria Math"/>
          </w:rPr>
          <m:t>μ</m:t>
        </m:r>
      </m:oMath>
      <w:r>
        <w:t xml:space="preserve"> and compute the Radon-Nikodym derivative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μ</m:t>
            </m:r>
          </m:e>
          <m:sub>
            <m:r>
              <w:rPr>
                <w:rFonts w:ascii="Cambria Math" w:hAnsi="Cambria Math"/>
              </w:rPr>
              <m:t>φ</m:t>
            </m:r>
          </m:sub>
        </m:sSub>
      </m:oMath>
      <w:r>
        <w:t xml:space="preserve"> with respect to </w:t>
      </w:r>
      <m:oMath>
        <m:r>
          <w:rPr>
            <w:rFonts w:ascii="Cambria Math" w:hAnsi="Cambria Math"/>
          </w:rPr>
          <m:t>μ</m:t>
        </m:r>
      </m:oMath>
      <w:r>
        <w:t>.</w:t>
      </w:r>
    </w:p>
    <w:p w14:paraId="25909923" w14:textId="77777777" w:rsidR="008722D5" w:rsidRDefault="00B254C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be measurable subsets of the reals and let </w:t>
      </w:r>
      <m:oMath>
        <m:r>
          <w:rPr>
            <w:rFonts w:ascii="Cambria Math" w:hAnsi="Cambria Math"/>
          </w:rPr>
          <m:t>μ</m:t>
        </m:r>
      </m:oMath>
      <w:r>
        <w:t xml:space="preserve"> be the Lebesgue measure. Suppose that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),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)&lt;∞</m:t>
        </m:r>
      </m:oMath>
      <w:r>
        <w:t>. Prove the identity</w:t>
      </w:r>
    </w:p>
    <w:p w14:paraId="374FA1B7" w14:textId="77777777" w:rsidR="008722D5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m:rPr>
                  <m:scr m:val="double-struck"/>
                  <m:sty m:val="p"/>
                </m:rPr>
                <w:rPr>
                  <w:rFonts w:ascii="Cambria Math" w:hAnsi="Cambria Math"/>
                </w:rPr>
                <m:t>R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nary>
                <m:naryPr>
                  <m:limLoc m:val="subSup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χ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e>
              </m:nary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χ</m:t>
              </m:r>
            </m:e>
            <m:sub>
              <m:r>
                <w:rPr>
                  <w:rFonts w:ascii="Cambria Math" w:hAnsi="Cambria Math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x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μ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B</m:t>
          </m:r>
          <m:r>
            <m:rPr>
              <m:sty m:val="p"/>
            </m:rPr>
            <w:rPr>
              <w:rFonts w:ascii="Cambria Math" w:hAnsi="Cambria Math"/>
            </w:rPr>
            <m:t>),</m:t>
          </m:r>
        </m:oMath>
      </m:oMathPara>
    </w:p>
    <w:p w14:paraId="04FBC6B2" w14:textId="77777777" w:rsidR="008722D5" w:rsidRDefault="00B254C2">
      <w:pPr>
        <w:numPr>
          <w:ilvl w:val="0"/>
          <w:numId w:val="1"/>
        </w:numPr>
      </w:pPr>
      <w:r>
        <w:t xml:space="preserve">and show that there exists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such that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∩(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))&gt;</m:t>
        </m:r>
        <m:r>
          <w:rPr>
            <w:rFonts w:ascii="Cambria Math" w:hAnsi="Cambria Math"/>
          </w:rPr>
          <m:t>0</m:t>
        </m:r>
      </m:oMath>
      <w:r>
        <w:t>.</w:t>
      </w:r>
    </w:p>
    <w:p w14:paraId="4A024CA4" w14:textId="77777777" w:rsidR="008722D5" w:rsidRDefault="00B254C2">
      <w:pPr>
        <w:numPr>
          <w:ilvl w:val="0"/>
          <w:numId w:val="2"/>
        </w:numPr>
      </w:pPr>
      <w:r>
        <w:t xml:space="preserve">Give an example of a map which is continuous at all the points of the Cantor set and discontinuous at all the other points in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55430F56" w14:textId="77777777" w:rsidR="008722D5" w:rsidRDefault="00B254C2">
      <w:pPr>
        <w:numPr>
          <w:ilvl w:val="0"/>
          <w:numId w:val="2"/>
        </w:numPr>
      </w:pPr>
      <w:r>
        <w:t xml:space="preserve">If </w:t>
      </w:r>
      <m:oMath>
        <m:r>
          <w:rPr>
            <w:rFonts w:ascii="Cambria Math" w:hAnsi="Cambria Math"/>
          </w:rPr>
          <m:t>f</m:t>
        </m:r>
      </m:oMath>
      <w:r>
        <w:t xml:space="preserve"> is a differentiable mapping of a convex open set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into </w:t>
      </w:r>
      <m:oMath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, and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f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r>
              <w:rPr>
                <w:rFonts w:ascii="Cambria Math" w:hAnsi="Cambria Math"/>
              </w:rPr>
              <m:t>x</m:t>
            </m:r>
          </m:den>
        </m:f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every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r>
          <w:rPr>
            <w:rFonts w:ascii="Cambria Math" w:hAnsi="Cambria Math"/>
          </w:rPr>
          <m:t>E</m:t>
        </m:r>
      </m:oMath>
      <w:r>
        <w:t xml:space="preserve">, prove that </w:t>
      </w:r>
      <m:oMath>
        <m:r>
          <w:rPr>
            <w:rFonts w:ascii="Cambria Math" w:hAnsi="Cambria Math"/>
          </w:rPr>
          <m:t>f</m:t>
        </m:r>
      </m:oMath>
      <w:r>
        <w:t xml:space="preserve"> depends only of the variable </w:t>
      </w:r>
      <m:oMath>
        <m:r>
          <w:rPr>
            <w:rFonts w:ascii="Cambria Math" w:hAnsi="Cambria Math"/>
          </w:rPr>
          <m:t>y</m:t>
        </m:r>
      </m:oMath>
      <w:r>
        <w:t xml:space="preserve">. Show that this is not true anymore if for instance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={(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14:paraId="08B03554" w14:textId="77777777" w:rsidR="008722D5" w:rsidRDefault="00B254C2">
      <w:pPr>
        <w:numPr>
          <w:ilvl w:val="0"/>
          <w:numId w:val="2"/>
        </w:numPr>
      </w:pPr>
      <w:r>
        <w:t>State the implicit function theorem. Prove this theorem for the case of a linear map.</w:t>
      </w:r>
    </w:p>
    <w:p w14:paraId="6AFA9E3F" w14:textId="77777777" w:rsidR="008722D5" w:rsidRDefault="00B254C2">
      <w:pPr>
        <w:numPr>
          <w:ilvl w:val="0"/>
          <w:numId w:val="2"/>
        </w:numPr>
      </w:pPr>
      <w:r>
        <w:t xml:space="preserve">Let </w:t>
      </w:r>
      <m:oMath>
        <m:r>
          <w:rPr>
            <w:rFonts w:ascii="Cambria Math" w:hAnsi="Cambria Math"/>
          </w:rPr>
          <m:t>M</m:t>
        </m:r>
      </m:oMath>
      <w:r>
        <w:t xml:space="preserve"> be the collection of continuous maps </w:t>
      </w:r>
      <m:oMath>
        <m:r>
          <w:rPr>
            <w:rFonts w:ascii="Cambria Math" w:hAnsi="Cambria Math"/>
          </w:rPr>
          <m:t>f</m:t>
        </m:r>
      </m:oMath>
      <w:r>
        <w:t xml:space="preserve"> on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with the property:</w:t>
      </w:r>
    </w:p>
    <w:p w14:paraId="2B95C2B6" w14:textId="77777777" w:rsidR="008722D5" w:rsidRDefault="00000000">
      <w:pPr>
        <w:pStyle w:val="Compact"/>
      </w:pPr>
      <m:oMathPara>
        <m:oMathParaPr>
          <m:jc m:val="center"/>
        </m:oMathParaPr>
        <m:oMath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sub>
            <m:sup>
              <m:r>
                <w:rPr>
                  <w:rFonts w:ascii="Cambria Math" w:hAnsi="Cambria Math"/>
                </w:rPr>
                <m:t>1</m:t>
              </m:r>
            </m:sup>
            <m:e>
              <m:r>
                <w:rPr>
                  <w:rFonts w:ascii="Cambria Math" w:hAnsi="Cambria Math"/>
                </w:rPr>
                <m:t>f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</m:oMath>
      </m:oMathPara>
    </w:p>
    <w:p w14:paraId="2B5B8248" w14:textId="77777777" w:rsidR="008722D5" w:rsidRDefault="00B254C2">
      <w:pPr>
        <w:numPr>
          <w:ilvl w:val="0"/>
          <w:numId w:val="1"/>
        </w:numPr>
      </w:pPr>
      <w:r>
        <w:lastRenderedPageBreak/>
        <w:t xml:space="preserve">Show that </w:t>
      </w:r>
      <m:oMath>
        <m:r>
          <w:rPr>
            <w:rFonts w:ascii="Cambria Math" w:hAnsi="Cambria Math"/>
          </w:rPr>
          <m:t>M</m:t>
        </m:r>
      </m:oMath>
      <w:r>
        <w:t xml:space="preserve"> is a closed (with respect to the usual norm on continuous functions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=sup{|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)|: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]}</m:t>
        </m:r>
      </m:oMath>
      <w:r>
        <w:t xml:space="preserve">) and convex set, but there is no element in </w:t>
      </w:r>
      <m:oMath>
        <m:r>
          <w:rPr>
            <w:rFonts w:ascii="Cambria Math" w:hAnsi="Cambria Math"/>
          </w:rPr>
          <m:t>M</m:t>
        </m:r>
      </m:oMath>
      <w:r>
        <w:t xml:space="preserve"> of minimal norm (i.e. there exist no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</m:oMath>
      <w:r>
        <w:t xml:space="preserve"> such that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=inf{∥</m:t>
        </m:r>
        <m:r>
          <w:rPr>
            <w:rFonts w:ascii="Cambria Math" w:hAnsi="Cambria Math"/>
          </w:rPr>
          <m:t>g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∥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  <m:r>
          <m:rPr>
            <m:sty m:val="p"/>
          </m:rPr>
          <w:rPr>
            <w:rFonts w:ascii="Cambria Math" w:hAnsi="Cambria Math"/>
          </w:rPr>
          <m:t>;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M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).</w:t>
      </w:r>
    </w:p>
    <w:p w14:paraId="70A1C68A" w14:textId="77777777" w:rsidR="008722D5" w:rsidRDefault="00B254C2">
      <w:pPr>
        <w:numPr>
          <w:ilvl w:val="0"/>
          <w:numId w:val="2"/>
        </w:numPr>
      </w:pPr>
      <w:r>
        <w:t xml:space="preserve">Consider the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:(</m:t>
        </m:r>
        <m:r>
          <w:rPr>
            <w:rFonts w:ascii="Cambria Math" w:hAnsi="Cambria Math"/>
          </w:rPr>
          <m:t>0</m:t>
        </m:r>
        <m:r>
          <m:rPr>
            <m:scr m:val="double-struck"/>
            <m:sty m:val="p"/>
          </m:rPr>
          <w:rPr>
            <w:rFonts w:ascii="Cambria Math" w:hAnsi="Cambria Math"/>
          </w:rPr>
          <m:t>,∞)→R</m:t>
        </m:r>
      </m:oMath>
      <w:r>
        <w:t xml:space="preserve"> with the property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nx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 for every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. Use the Baire category theorem to show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lim</m:t>
            </m:r>
          </m:e>
          <m:sub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→∞</m:t>
            </m:r>
          </m:sub>
        </m:sSub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  <w:bookmarkEnd w:id="0"/>
      <w:bookmarkEnd w:id="1"/>
      <w:bookmarkEnd w:id="2"/>
    </w:p>
    <w:sectPr w:rsidR="008722D5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43817F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FCDA0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46231665">
    <w:abstractNumId w:val="0"/>
  </w:num>
  <w:num w:numId="2" w16cid:durableId="2648492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D5"/>
    <w:rsid w:val="00336ED5"/>
    <w:rsid w:val="008065DD"/>
    <w:rsid w:val="008722D5"/>
    <w:rsid w:val="00A92198"/>
    <w:rsid w:val="00B254C2"/>
    <w:rsid w:val="00B3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3C47"/>
  <w15:docId w15:val="{88A350A7-D458-49DB-9209-CCB4AD6D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1806</Characters>
  <Application>Microsoft Office Word</Application>
  <DocSecurity>0</DocSecurity>
  <Lines>50</Lines>
  <Paragraphs>39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Analysis Preliminary Exam, August 2nd, 1999</dc:title>
  <dc:creator>Paul Pollack</dc:creator>
  <cp:keywords/>
  <cp:lastModifiedBy>Paul Pollack</cp:lastModifiedBy>
  <cp:revision>3</cp:revision>
  <dcterms:created xsi:type="dcterms:W3CDTF">2026-03-28T16:07:00Z</dcterms:created>
  <dcterms:modified xsi:type="dcterms:W3CDTF">2026-03-28T16:22:00Z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