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48F9" w14:textId="77777777" w:rsidR="00945418" w:rsidRDefault="00587F1B">
      <w:pPr>
        <w:pStyle w:val="Title"/>
      </w:pPr>
      <w:r>
        <w:t>Real Analysis Qualifying Examination — Spring 2015</w:t>
      </w:r>
    </w:p>
    <w:p w14:paraId="2E562D48" w14:textId="77777777" w:rsidR="00945418" w:rsidRDefault="00587F1B">
      <w:pPr>
        <w:pStyle w:val="FirstParagraph"/>
      </w:pPr>
      <w:bookmarkStart w:id="0" w:name="real-analysis-qualifying-examination"/>
      <w:bookmarkStart w:id="1" w:name="main-content"/>
      <w:bookmarkStart w:id="2" w:name="spring-2015"/>
      <w:r>
        <w:t>The six problems on this exam have equal weighting. To receive full credit give complete justification for all assertions by either citing known theorems or giving arguments from first principles.</w:t>
      </w:r>
    </w:p>
    <w:p w14:paraId="3B13E385" w14:textId="77777777" w:rsidR="00945418" w:rsidRDefault="00587F1B">
      <w:pPr>
        <w:pStyle w:val="Heading2"/>
      </w:pPr>
      <w:bookmarkStart w:id="3" w:name="problems"/>
      <w:bookmarkEnd w:id="2"/>
      <w:r>
        <w:t>Problems</w:t>
      </w:r>
    </w:p>
    <w:p w14:paraId="050C4BC9" w14:textId="77777777" w:rsidR="00945418" w:rsidRDefault="00587F1B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metric spaces,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Y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</m:oMath>
      <w:r>
        <w:t>. Prove that the following two statements are equivalent:</w:t>
      </w:r>
    </w:p>
    <w:p w14:paraId="43C40D60" w14:textId="77777777" w:rsidR="00945418" w:rsidRDefault="00587F1B">
      <w:pPr>
        <w:pStyle w:val="Compact"/>
        <w:numPr>
          <w:ilvl w:val="1"/>
          <w:numId w:val="3"/>
        </w:numPr>
      </w:pPr>
      <w:r>
        <w:t xml:space="preserve">For every </w:t>
      </w:r>
      <m:oMath>
        <m: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, there exists a </w:t>
      </w:r>
      <m:oMath>
        <m: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such that </w:t>
      </w:r>
      <m:oMath>
        <m: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),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))&lt;</m:t>
        </m:r>
        <m:r>
          <w:rPr>
            <w:rFonts w:ascii="Cambria Math" w:hAnsi="Cambria Math"/>
          </w:rPr>
          <m:t>ε</m:t>
        </m:r>
      </m:oMath>
      <w:r>
        <w:t xml:space="preserve"> whenever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)&lt;</m:t>
        </m:r>
        <m:r>
          <w:rPr>
            <w:rFonts w:ascii="Cambria Math" w:hAnsi="Cambria Math"/>
          </w:rPr>
          <m:t>δ</m:t>
        </m:r>
      </m:oMath>
      <w:r>
        <w:t>.</w:t>
      </w:r>
    </w:p>
    <w:p w14:paraId="5341EDEC" w14:textId="77777777" w:rsidR="00945418" w:rsidRDefault="00587F1B">
      <w:pPr>
        <w:pStyle w:val="Compact"/>
        <w:numPr>
          <w:ilvl w:val="1"/>
          <w:numId w:val="3"/>
        </w:numPr>
      </w:pPr>
      <w:r>
        <w:t xml:space="preserve">The sequence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</m:oMath>
      <w:r>
        <w:t xml:space="preserve"> converges to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every sequence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</m:oMath>
      <w:r>
        <w:t xml:space="preserve"> in </w:t>
      </w:r>
      <m:oMath>
        <m:r>
          <w:rPr>
            <w:rFonts w:ascii="Cambria Math" w:hAnsi="Cambria Math"/>
          </w:rPr>
          <m:t>X</m:t>
        </m:r>
      </m:oMath>
      <w:r>
        <w:t xml:space="preserve"> which converges to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>.</w:t>
      </w:r>
    </w:p>
    <w:p w14:paraId="23514C9B" w14:textId="77777777" w:rsidR="00945418" w:rsidRDefault="00587F1B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:R→C</m:t>
        </m:r>
      </m:oMath>
      <w:r>
        <w:t xml:space="preserve"> be a continuous and periodic function with period </w:t>
      </w:r>
      <m:oMath>
        <m:r>
          <w:rPr>
            <w:rFonts w:ascii="Cambria Math" w:hAnsi="Cambria Math"/>
          </w:rPr>
          <m:t>1</m:t>
        </m:r>
      </m:oMath>
      <w:r>
        <w:t>. Prove that</w:t>
      </w:r>
    </w:p>
    <w:p w14:paraId="00F48FEF" w14:textId="77777777" w:rsidR="00945418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nα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dt</m:t>
          </m:r>
        </m:oMath>
      </m:oMathPara>
    </w:p>
    <w:p w14:paraId="41426B16" w14:textId="77777777" w:rsidR="00945418" w:rsidRDefault="00587F1B">
      <w:pPr>
        <w:pStyle w:val="Compact"/>
        <w:numPr>
          <w:ilvl w:val="0"/>
          <w:numId w:val="1"/>
        </w:numPr>
      </w:pPr>
      <w:r>
        <w:t xml:space="preserve">for every irrational real number </w:t>
      </w:r>
      <m:oMath>
        <m:r>
          <w:rPr>
            <w:rFonts w:ascii="Cambria Math" w:hAnsi="Cambria Math"/>
          </w:rPr>
          <m:t>α</m:t>
        </m:r>
      </m:oMath>
      <w:r>
        <w:t xml:space="preserve">. Hint: Do it first for the functions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2πikt</m:t>
            </m:r>
          </m:sup>
        </m:sSup>
      </m:oMath>
      <w:r>
        <w:t xml:space="preserve">, with </w:t>
      </w:r>
      <m:oMath>
        <m:r>
          <w:rPr>
            <w:rFonts w:ascii="Cambria Math" w:hAnsi="Cambria Math"/>
          </w:rPr>
          <m:t>k</m:t>
        </m:r>
        <m:r>
          <m:rPr>
            <m:scr m:val="double-struck"/>
            <m:sty m:val="p"/>
          </m:rPr>
          <w:rPr>
            <w:rFonts w:ascii="Cambria Math" w:hAnsi="Cambria Math"/>
          </w:rPr>
          <m:t>∈Z</m:t>
        </m:r>
      </m:oMath>
      <w:r>
        <w:t>.</w:t>
      </w:r>
    </w:p>
    <w:p w14:paraId="2C130BBA" w14:textId="77777777" w:rsidR="00945418" w:rsidRDefault="00587F1B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μ</m:t>
        </m:r>
      </m:oMath>
      <w:r>
        <w:t xml:space="preserve"> be a finite Borel measure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and </w:t>
      </w:r>
      <m:oMath>
        <m:r>
          <w:rPr>
            <w:rFonts w:ascii="Cambria Math" w:hAnsi="Cambria Math"/>
          </w:rPr>
          <m:t>E</m:t>
        </m:r>
      </m:oMath>
      <w:r>
        <w:t xml:space="preserve"> be a Borel subset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>. Prove that the following two statements are equivalent:</w:t>
      </w:r>
    </w:p>
    <w:p w14:paraId="71B5B09D" w14:textId="77777777" w:rsidR="00945418" w:rsidRDefault="00587F1B">
      <w:pPr>
        <w:pStyle w:val="Compact"/>
        <w:numPr>
          <w:ilvl w:val="1"/>
          <w:numId w:val="4"/>
        </w:numPr>
      </w:pPr>
      <w:r>
        <w:t xml:space="preserve">For any </w:t>
      </w:r>
      <m:oMath>
        <m: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, there exists an open set </w:t>
      </w:r>
      <m:oMath>
        <m:r>
          <w:rPr>
            <w:rFonts w:ascii="Cambria Math" w:hAnsi="Cambria Math"/>
          </w:rPr>
          <m:t>G</m:t>
        </m:r>
      </m:oMath>
      <w:r>
        <w:t xml:space="preserve"> and closed set </w:t>
      </w:r>
      <m:oMath>
        <m:r>
          <w:rPr>
            <w:rFonts w:ascii="Cambria Math" w:hAnsi="Cambria Math"/>
          </w:rPr>
          <m:t>F</m:t>
        </m:r>
      </m:oMath>
      <w:r>
        <w:t xml:space="preserve">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⊆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⊆</m:t>
        </m:r>
        <m:r>
          <w:rPr>
            <w:rFonts w:ascii="Cambria Math" w:hAnsi="Cambria Math"/>
          </w:rPr>
          <m:t>G</m:t>
        </m:r>
      </m:oMath>
      <w:r>
        <w:t xml:space="preserve"> and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∖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)&lt;</m:t>
        </m:r>
        <m:r>
          <w:rPr>
            <w:rFonts w:ascii="Cambria Math" w:hAnsi="Cambria Math"/>
          </w:rPr>
          <m:t>ε</m:t>
        </m:r>
      </m:oMath>
      <w:r>
        <w:t>.</w:t>
      </w:r>
    </w:p>
    <w:p w14:paraId="62457344" w14:textId="77777777" w:rsidR="00945418" w:rsidRDefault="00587F1B">
      <w:pPr>
        <w:pStyle w:val="Compact"/>
        <w:numPr>
          <w:ilvl w:val="1"/>
          <w:numId w:val="4"/>
        </w:numPr>
      </w:pPr>
      <w:r>
        <w:t xml:space="preserve">There exists an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δ</m:t>
            </m:r>
          </m:sub>
        </m:sSub>
      </m:oMath>
      <w:r>
        <w:t xml:space="preserve"> set </w:t>
      </w:r>
      <m:oMath>
        <m:r>
          <w:rPr>
            <w:rFonts w:ascii="Cambria Math" w:hAnsi="Cambria Math"/>
          </w:rPr>
          <m:t>V</m:t>
        </m:r>
      </m:oMath>
      <w:r>
        <w:t xml:space="preserve"> and a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σ</m:t>
            </m:r>
          </m:sub>
        </m:sSub>
      </m:oMath>
      <w:r>
        <w:t xml:space="preserve"> set </w:t>
      </w:r>
      <m:oMath>
        <m:r>
          <w:rPr>
            <w:rFonts w:ascii="Cambria Math" w:hAnsi="Cambria Math"/>
          </w:rPr>
          <m:t>H</m:t>
        </m:r>
      </m:oMath>
      <w:r>
        <w:t xml:space="preserve"> such that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⊆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⊆</m:t>
        </m:r>
        <m:r>
          <w:rPr>
            <w:rFonts w:ascii="Cambria Math" w:hAnsi="Cambria Math"/>
          </w:rPr>
          <m:t>V</m:t>
        </m:r>
      </m:oMath>
      <w:r>
        <w:t xml:space="preserve"> and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∖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>.</w:t>
      </w:r>
    </w:p>
    <w:p w14:paraId="1D63D7D7" w14:textId="77777777" w:rsidR="00945418" w:rsidRDefault="00587F1B">
      <w:pPr>
        <w:pStyle w:val="Compact"/>
        <w:numPr>
          <w:ilvl w:val="0"/>
          <w:numId w:val="2"/>
        </w:numPr>
      </w:pPr>
      <w:r>
        <w:t>Carefully prove that if we define</w:t>
      </w:r>
    </w:p>
    <w:p w14:paraId="1A5C084F" w14:textId="77777777" w:rsidR="00945418" w:rsidRDefault="00587F1B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/</m:t>
                            </m:r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xy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/</m:t>
                            </m:r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  <m:e>
                    <m:r>
                      <m:rPr>
                        <m:nor/>
                      </m:rPr>
                      <m:t xml:space="preserve">if 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≤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≤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nor/>
                      </m:rPr>
                      <m:t>otherwise</m:t>
                    </m:r>
                  </m:e>
                </m:mr>
              </m:m>
            </m:e>
          </m:d>
        </m:oMath>
      </m:oMathPara>
    </w:p>
    <w:p w14:paraId="57B770D3" w14:textId="77777777" w:rsidR="00945418" w:rsidRDefault="00587F1B">
      <w:pPr>
        <w:pStyle w:val="Compact"/>
        <w:numPr>
          <w:ilvl w:val="0"/>
          <w:numId w:val="1"/>
        </w:numPr>
      </w:pPr>
      <w:r>
        <w:t xml:space="preserve">for each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, then </w:t>
      </w:r>
      <m:oMath>
        <m:r>
          <w:rPr>
            <w:rFonts w:ascii="Cambria Math" w:hAnsi="Cambria Math"/>
          </w:rPr>
          <m:t>f</m:t>
        </m:r>
      </m:oMath>
      <w:r>
        <w:t xml:space="preserve"> defines a function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33703C59" w14:textId="77777777" w:rsidR="00945418" w:rsidRDefault="00587F1B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H</m:t>
        </m:r>
      </m:oMath>
      <w:r>
        <w:t xml:space="preserve"> be a Hilbert space.</w:t>
      </w:r>
    </w:p>
    <w:p w14:paraId="73C7F92C" w14:textId="77777777" w:rsidR="00945418" w:rsidRDefault="00587F1B">
      <w:pPr>
        <w:pStyle w:val="Compact"/>
        <w:numPr>
          <w:ilvl w:val="1"/>
          <w:numId w:val="5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H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an orthonormal set in </w:t>
      </w:r>
      <m:oMath>
        <m:r>
          <w:rPr>
            <w:rFonts w:ascii="Cambria Math" w:hAnsi="Cambria Math"/>
          </w:rPr>
          <m:t>H</m:t>
        </m:r>
      </m:oMath>
      <w:r>
        <w:t xml:space="preserve">. Prove that the best approximation to </w:t>
      </w:r>
      <m:oMath>
        <m:r>
          <w:rPr>
            <w:rFonts w:ascii="Cambria Math" w:hAnsi="Cambria Math"/>
          </w:rPr>
          <m:t>x</m:t>
        </m:r>
      </m:oMath>
      <w:r>
        <w:t xml:space="preserve"> in </w:t>
      </w:r>
      <m:oMath>
        <m:r>
          <w:rPr>
            <w:rFonts w:ascii="Cambria Math" w:hAnsi="Cambria Math"/>
          </w:rPr>
          <m:t>H</m:t>
        </m:r>
      </m:oMath>
      <w:r>
        <w:t xml:space="preserve"> by an element of the form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,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∈C</m:t>
        </m:r>
      </m:oMath>
      <w:r>
        <w:t xml:space="preserve">, is given when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=⟨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⟩</m:t>
        </m:r>
      </m:oMath>
      <w:r>
        <w:t>.</w:t>
      </w:r>
    </w:p>
    <w:p w14:paraId="59AEFAD4" w14:textId="77777777" w:rsidR="00945418" w:rsidRDefault="00587F1B">
      <w:pPr>
        <w:pStyle w:val="Compact"/>
        <w:numPr>
          <w:ilvl w:val="1"/>
          <w:numId w:val="5"/>
        </w:numPr>
      </w:pPr>
      <w:r>
        <w:t xml:space="preserve">Conclude from part (a), or otherwise, that finite dimensional subspaces of </w:t>
      </w:r>
      <m:oMath>
        <m:r>
          <w:rPr>
            <w:rFonts w:ascii="Cambria Math" w:hAnsi="Cambria Math"/>
          </w:rPr>
          <m:t>H</m:t>
        </m:r>
      </m:oMath>
      <w:r>
        <w:t xml:space="preserve"> are always closed.</w:t>
      </w:r>
    </w:p>
    <w:p w14:paraId="28D97BF2" w14:textId="77777777" w:rsidR="00945418" w:rsidRDefault="00587F1B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</m:oMath>
      <w:r>
        <w:t xml:space="preserve"> be a bounded measurable function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. Recall that the convolution of </w:t>
      </w:r>
      <m:oMath>
        <m:r>
          <w:rPr>
            <w:rFonts w:ascii="Cambria Math" w:hAnsi="Cambria Math"/>
          </w:rPr>
          <m:t>f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</m:oMath>
      <w:r>
        <w:t xml:space="preserve"> is the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*</m:t>
        </m:r>
        <m:r>
          <w:rPr>
            <w:rFonts w:ascii="Cambria Math" w:hAnsi="Cambria Math"/>
          </w:rPr>
          <m:t>g</m:t>
        </m:r>
      </m:oMath>
      <w:r>
        <w:t xml:space="preserve"> defined by</w:t>
      </w:r>
    </w:p>
    <w:p w14:paraId="3A74C017" w14:textId="77777777" w:rsidR="00945418" w:rsidRDefault="00587F1B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w:lastRenderedPageBreak/>
            <m:t>f</m:t>
          </m:r>
          <m:r>
            <m:rPr>
              <m:sty m:val="p"/>
            </m:rPr>
            <w:rPr>
              <w:rFonts w:ascii="Cambria Math" w:hAnsi="Cambria Math"/>
            </w:rPr>
            <m:t>*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dy</m:t>
          </m:r>
        </m:oMath>
      </m:oMathPara>
    </w:p>
    <w:p w14:paraId="2BFA0FA5" w14:textId="77777777" w:rsidR="00945418" w:rsidRDefault="00587F1B">
      <w:pPr>
        <w:numPr>
          <w:ilvl w:val="0"/>
          <w:numId w:val="1"/>
        </w:numPr>
      </w:pPr>
      <w:r>
        <w:t xml:space="preserve">for all </w:t>
      </w:r>
      <m:oMath>
        <m:r>
          <w:rPr>
            <w:rFonts w:ascii="Cambria Math" w:hAnsi="Cambria Math"/>
          </w:rPr>
          <m:t>x</m:t>
        </m:r>
      </m:oMath>
      <w:r>
        <w:t xml:space="preserve"> such that the integral exists.</w:t>
      </w:r>
    </w:p>
    <w:p w14:paraId="3336E5E3" w14:textId="77777777" w:rsidR="00945418" w:rsidRDefault="00587F1B">
      <w:pPr>
        <w:pStyle w:val="Compact"/>
        <w:numPr>
          <w:ilvl w:val="1"/>
          <w:numId w:val="6"/>
        </w:numPr>
      </w:pPr>
      <w:r>
        <w:t xml:space="preserve">Prove that the convolution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*</m:t>
        </m:r>
        <m:r>
          <w:rPr>
            <w:rFonts w:ascii="Cambria Math" w:hAnsi="Cambria Math"/>
          </w:rPr>
          <m:t>g</m:t>
        </m:r>
      </m:oMath>
      <w:r>
        <w:t xml:space="preserve"> is well-defined, bounded, and uniformly continuous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>.</w:t>
      </w:r>
    </w:p>
    <w:p w14:paraId="5C1E111A" w14:textId="77777777" w:rsidR="00945418" w:rsidRDefault="00587F1B">
      <w:pPr>
        <w:pStyle w:val="Compact"/>
        <w:numPr>
          <w:ilvl w:val="1"/>
          <w:numId w:val="6"/>
        </w:numPr>
      </w:pPr>
      <w:r>
        <w:t xml:space="preserve">Prove that if one makes the further assumption that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 with bounded derivative, then the convolution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*</m:t>
        </m:r>
        <m:r>
          <w:rPr>
            <w:rFonts w:ascii="Cambria Math" w:hAnsi="Cambria Math"/>
          </w:rPr>
          <m:t>g</m:t>
        </m:r>
      </m:oMath>
      <w:r>
        <w:t xml:space="preserve"> will also be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 and</w:t>
      </w:r>
    </w:p>
    <w:p w14:paraId="0882F1E8" w14:textId="77777777" w:rsidR="00945418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*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*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  <m:r>
                <w:rPr>
                  <w:rFonts w:ascii="Cambria Math" w:hAnsi="Cambria Math"/>
                </w:rPr>
                <m:t>g</m:t>
              </m:r>
            </m:e>
          </m:d>
        </m:oMath>
      </m:oMathPara>
    </w:p>
    <w:p w14:paraId="2287147E" w14:textId="77777777" w:rsidR="00945418" w:rsidRDefault="00587F1B">
      <w:pPr>
        <w:numPr>
          <w:ilvl w:val="0"/>
          <w:numId w:val="1"/>
        </w:numPr>
      </w:pPr>
      <w:r>
        <w:t xml:space="preserve">Recall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 denotes the space of functions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which are continuously differentiable.</w:t>
      </w:r>
      <w:bookmarkEnd w:id="0"/>
      <w:bookmarkEnd w:id="1"/>
      <w:bookmarkEnd w:id="3"/>
    </w:p>
    <w:sectPr w:rsidR="0094541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62446A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B04267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8F74DCF0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701"/>
    <w:multiLevelType w:val="multilevel"/>
    <w:tmpl w:val="6C80EC4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297367577">
    <w:abstractNumId w:val="0"/>
  </w:num>
  <w:num w:numId="2" w16cid:durableId="42876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21991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8317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75858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8847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18"/>
    <w:rsid w:val="00520141"/>
    <w:rsid w:val="00587F1B"/>
    <w:rsid w:val="00945418"/>
    <w:rsid w:val="00A01856"/>
    <w:rsid w:val="00B32B2D"/>
    <w:rsid w:val="00DB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9EAB8"/>
  <w15:docId w15:val="{EA27F8FC-9B3A-4A0C-8CDB-65B9F2AE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1891</Characters>
  <Application>Microsoft Office Word</Application>
  <DocSecurity>0</DocSecurity>
  <Lines>52</Lines>
  <Paragraphs>41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Qualifying Examination — Spring 2015</dc:title>
  <dc:creator>Paul Pollack</dc:creator>
  <cp:keywords/>
  <cp:lastModifiedBy>Paul Pollack</cp:lastModifiedBy>
  <cp:revision>3</cp:revision>
  <dcterms:created xsi:type="dcterms:W3CDTF">2026-03-28T16:10:00Z</dcterms:created>
  <dcterms:modified xsi:type="dcterms:W3CDTF">2026-03-28T16:19:00Z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