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572" w14:textId="77777777" w:rsidR="00AC5925" w:rsidRDefault="00620AE0">
      <w:pPr>
        <w:pStyle w:val="Title"/>
      </w:pPr>
      <w:r>
        <w:t>Topology Preliminary Examination, Winter 2008</w:t>
      </w:r>
    </w:p>
    <w:p w14:paraId="33456C1E" w14:textId="77777777" w:rsidR="00AC5925" w:rsidRDefault="00620AE0">
      <w:pPr>
        <w:pStyle w:val="Heading2"/>
      </w:pPr>
      <w:bookmarkStart w:id="0" w:name="topology-preliminary-examination"/>
      <w:bookmarkStart w:id="1" w:name="main-content"/>
      <w:bookmarkStart w:id="2" w:name="instructions"/>
      <w:r>
        <w:t>Instructions</w:t>
      </w:r>
    </w:p>
    <w:p w14:paraId="09518395" w14:textId="77777777" w:rsidR="00AC5925" w:rsidRDefault="00620AE0">
      <w:pPr>
        <w:pStyle w:val="FirstParagraph"/>
      </w:pPr>
      <w:r>
        <w:t>Work all problems. Give clear explanations and complete proofs. If you are asked to give an example with a certain property, be sure to prove that your example has that property.</w:t>
      </w:r>
    </w:p>
    <w:p w14:paraId="1731A5F3" w14:textId="77777777" w:rsidR="00AC5925" w:rsidRDefault="00620AE0">
      <w:pPr>
        <w:pStyle w:val="Compact"/>
        <w:numPr>
          <w:ilvl w:val="0"/>
          <w:numId w:val="2"/>
        </w:numPr>
      </w:pPr>
      <w:r>
        <w:t>Show that a compact subset of a Hausdorff space must be closed.</w:t>
      </w:r>
    </w:p>
    <w:p w14:paraId="66B8254E" w14:textId="77777777" w:rsidR="00AC5925" w:rsidRDefault="00620AE0">
      <w:pPr>
        <w:pStyle w:val="Compact"/>
        <w:numPr>
          <w:ilvl w:val="0"/>
          <w:numId w:val="2"/>
        </w:numPr>
      </w:pPr>
      <w:r>
        <w:t>Give an example of a space that is connected but not path connected. Be sure to prove that your example is not path connected.</w:t>
      </w:r>
    </w:p>
    <w:p w14:paraId="417C0CDC" w14:textId="77777777" w:rsidR="00AC5925" w:rsidRDefault="00620AE0">
      <w:pPr>
        <w:pStyle w:val="Compact"/>
        <w:numPr>
          <w:ilvl w:val="0"/>
          <w:numId w:val="2"/>
        </w:numPr>
      </w:pPr>
      <w:r>
        <w:t>Give an example of a quotient map in which the domain is Hausdorff, but the quotient is not.</w:t>
      </w:r>
    </w:p>
    <w:p w14:paraId="4F06207F" w14:textId="77777777" w:rsidR="00AC5925" w:rsidRDefault="00620AE0">
      <w:pPr>
        <w:pStyle w:val="Compact"/>
        <w:numPr>
          <w:ilvl w:val="0"/>
          <w:numId w:val="2"/>
        </w:numPr>
      </w:pPr>
      <w:r>
        <w:t xml:space="preserve">Give an example of a homotopy class of maps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to itself which must have a fixed point and an example of a map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to itself which doesn't have a fixed point.</w:t>
      </w:r>
    </w:p>
    <w:p w14:paraId="39199A67" w14:textId="77777777" w:rsidR="00AC5925" w:rsidRDefault="00620AE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S</m:t>
        </m:r>
      </m:oMath>
      <w:r>
        <w:t xml:space="preserve"> be the closed orientable surface of genus 2, and let </w:t>
      </w:r>
      <m:oMath>
        <m:r>
          <w:rPr>
            <w:rFonts w:ascii="Cambria Math" w:hAnsi="Cambria Math"/>
          </w:rPr>
          <m:t>C</m:t>
        </m:r>
      </m:oMath>
      <w:r>
        <w:t xml:space="preserve"> be the commutator subgroup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,*)</m:t>
        </m:r>
      </m:oMath>
      <w:r>
        <w:t xml:space="preserve">. Let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t xml:space="preserve"> be the cover corresponding to </w:t>
      </w:r>
      <m:oMath>
        <m:r>
          <w:rPr>
            <w:rFonts w:ascii="Cambria Math" w:hAnsi="Cambria Math"/>
          </w:rPr>
          <m:t>C</m:t>
        </m:r>
      </m:oMath>
      <w:r>
        <w:t xml:space="preserve">. Is the covering map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S</m:t>
        </m:r>
      </m:oMath>
      <w:r>
        <w:t xml:space="preserve"> regular? (The term "normal" is sometimes used as a synonym for "regular" in this context.) What is the group of deck transformations? Give an example of a non-trivial element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,*)</m:t>
        </m:r>
      </m:oMath>
      <w:r>
        <w:t xml:space="preserve"> which lifts to a trivial deck transformation.</w:t>
      </w:r>
    </w:p>
    <w:p w14:paraId="26453B55" w14:textId="77777777" w:rsidR="00AC5925" w:rsidRDefault="00620AE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L</m:t>
        </m:r>
      </m:oMath>
      <w:r>
        <w:t xml:space="preserve"> be the union of the </w:t>
      </w:r>
      <m:oMath>
        <m:r>
          <w:rPr>
            <w:rFonts w:ascii="Cambria Math" w:hAnsi="Cambria Math"/>
          </w:rPr>
          <m:t>z</m:t>
        </m:r>
      </m:oMath>
      <w:r>
        <w:t xml:space="preserve">-axis and the unit circle in the </w:t>
      </w:r>
      <m:oMath>
        <m:r>
          <w:rPr>
            <w:rFonts w:ascii="Cambria Math" w:hAnsi="Cambria Math"/>
          </w:rPr>
          <m:t>xy</m:t>
        </m:r>
      </m:oMath>
      <w:r>
        <w:t xml:space="preserve">-plane.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,*)</m:t>
        </m:r>
      </m:oMath>
      <w:r>
        <w:t>.</w:t>
      </w:r>
    </w:p>
    <w:p w14:paraId="49020485" w14:textId="77777777" w:rsidR="00AC5925" w:rsidRDefault="00620AE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the map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to itself defined by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iθ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)=(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2πs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so </w:t>
      </w:r>
      <m:oMath>
        <m:r>
          <w:rPr>
            <w:rFonts w:ascii="Cambria Math" w:hAnsi="Cambria Math"/>
          </w:rPr>
          <m:t>f</m:t>
        </m:r>
      </m:oMath>
      <w:r>
        <w:t xml:space="preserve"> restricts to the identity on the two boundary circles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Show that </w:t>
      </w:r>
      <m:oMath>
        <m:r>
          <w:rPr>
            <w:rFonts w:ascii="Cambria Math" w:hAnsi="Cambria Math"/>
          </w:rPr>
          <m:t>f</m:t>
        </m:r>
      </m:oMath>
      <w:r>
        <w:t xml:space="preserve"> is homotopic to the identity by a homotopy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that is stationary on one of the boundary circles but not by any homotopy that is stationary on both boundary circles. (Hint: consider what </w:t>
      </w:r>
      <m:oMath>
        <m:r>
          <w:rPr>
            <w:rFonts w:ascii="Cambria Math" w:hAnsi="Cambria Math"/>
          </w:rPr>
          <m:t>f</m:t>
        </m:r>
      </m:oMath>
      <w:r>
        <w:t xml:space="preserve"> does to the path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→(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fixed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p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.)</w:t>
      </w:r>
    </w:p>
    <w:p w14:paraId="6D743795" w14:textId="77777777" w:rsidR="00AC5925" w:rsidRDefault="00620AE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consist of two copies of the solid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glued together by the identity map along the boundary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Compute the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  <w:bookmarkEnd w:id="0"/>
      <w:bookmarkEnd w:id="1"/>
      <w:bookmarkEnd w:id="2"/>
    </w:p>
    <w:sectPr w:rsidR="00AC592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496E8C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C183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53124881">
    <w:abstractNumId w:val="0"/>
  </w:num>
  <w:num w:numId="2" w16cid:durableId="1718044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25"/>
    <w:rsid w:val="0012179D"/>
    <w:rsid w:val="005447AD"/>
    <w:rsid w:val="00620AE0"/>
    <w:rsid w:val="00AC5925"/>
    <w:rsid w:val="00B563E9"/>
    <w:rsid w:val="00C6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09BBC"/>
  <w15:docId w15:val="{CAAE0DE5-98F4-4B36-86D9-CB6CCFED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1527</Characters>
  <Application>Microsoft Office Word</Application>
  <DocSecurity>0</DocSecurity>
  <Lines>38</Lines>
  <Paragraphs>29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Preliminary Examination, Winter 2008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2026-03-28T17:34:00Z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