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E26FC" w14:textId="77777777" w:rsidR="00447E3F" w:rsidRDefault="00D51D02">
      <w:pPr>
        <w:pStyle w:val="Title"/>
      </w:pPr>
      <w:r>
        <w:t>Topology Qualifying Exam, January 2014</w:t>
      </w:r>
    </w:p>
    <w:p w14:paraId="1ED520EF" w14:textId="77777777" w:rsidR="00447E3F" w:rsidRDefault="00D51D02">
      <w:pPr>
        <w:pStyle w:val="Heading2"/>
      </w:pPr>
      <w:bookmarkStart w:id="0" w:name="topology-qualifying-exam"/>
      <w:bookmarkStart w:id="1" w:name="main-content"/>
      <w:bookmarkStart w:id="2" w:name="instructions"/>
      <w:r>
        <w:t>Instructions</w:t>
      </w:r>
    </w:p>
    <w:p w14:paraId="715D32E9" w14:textId="77777777" w:rsidR="00447E3F" w:rsidRDefault="00D51D02">
      <w:pPr>
        <w:pStyle w:val="FirstParagraph"/>
      </w:pPr>
      <w:r>
        <w:t>Justify all the calculations and state the theorems you use in your answers.</w:t>
      </w:r>
    </w:p>
    <w:p w14:paraId="1F76F66E" w14:textId="77777777" w:rsidR="00447E3F" w:rsidRDefault="00D51D02">
      <w:pPr>
        <w:pStyle w:val="Heading2"/>
      </w:pPr>
      <w:bookmarkStart w:id="3" w:name="problems"/>
      <w:bookmarkEnd w:id="2"/>
      <w:r>
        <w:t>Problems</w:t>
      </w:r>
    </w:p>
    <w:p w14:paraId="31D88F16" w14:textId="77777777" w:rsidR="00447E3F" w:rsidRDefault="00D51D02">
      <w:pPr>
        <w:numPr>
          <w:ilvl w:val="0"/>
          <w:numId w:val="2"/>
        </w:numPr>
      </w:pPr>
      <w:r>
        <w:t>(10 pts) Prove that a continuous bijection from a compact space to a Hausdorff space is a homeomorphism.</w:t>
      </w:r>
    </w:p>
    <w:p w14:paraId="5BF61083" w14:textId="77777777" w:rsidR="00447E3F" w:rsidRDefault="00D51D02">
      <w:pPr>
        <w:numPr>
          <w:ilvl w:val="0"/>
          <w:numId w:val="2"/>
        </w:numPr>
      </w:pPr>
      <w:r>
        <w:t xml:space="preserve">(10 pts) Let </w:t>
      </w:r>
      <m:oMath>
        <m:r>
          <w:rPr>
            <w:rFonts w:ascii="Cambria Math" w:hAnsi="Cambria Math"/>
          </w:rPr>
          <m:t>X</m:t>
        </m:r>
      </m:oMath>
      <w:r>
        <w:t xml:space="preserve"> be a topological space, and let </w:t>
      </w:r>
      <m:oMath>
        <m:r>
          <m:rPr>
            <m:sty m:val="p"/>
          </m:rPr>
          <w:rPr>
            <w:rFonts w:ascii="Cambria Math" w:hAnsi="Cambria Math"/>
          </w:rPr>
          <m:t>Δ={(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)∈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Show that </w:t>
      </w:r>
      <m:oMath>
        <m:r>
          <w:rPr>
            <w:rFonts w:ascii="Cambria Math" w:hAnsi="Cambria Math"/>
          </w:rPr>
          <m:t>X</m:t>
        </m:r>
      </m:oMath>
      <w:r>
        <w:t xml:space="preserve"> is Hausdorff if and only if </w:t>
      </w:r>
      <m:oMath>
        <m:r>
          <m:rPr>
            <m:sty m:val="p"/>
          </m:rPr>
          <w:rPr>
            <w:rFonts w:ascii="Cambria Math" w:hAnsi="Cambria Math"/>
          </w:rPr>
          <m:t>Δ</m:t>
        </m:r>
      </m:oMath>
      <w:r>
        <w:t xml:space="preserve"> is closed in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X</m:t>
        </m:r>
      </m:oMath>
      <w:r>
        <w:t>.</w:t>
      </w:r>
    </w:p>
    <w:p w14:paraId="09E46369" w14:textId="77777777" w:rsidR="00447E3F" w:rsidRDefault="00D51D02">
      <w:pPr>
        <w:numPr>
          <w:ilvl w:val="0"/>
          <w:numId w:val="2"/>
        </w:numPr>
      </w:pPr>
      <w:r>
        <w:t xml:space="preserve">(10 pts) Suppose that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⊆</m:t>
        </m:r>
        <m:r>
          <w:rPr>
            <w:rFonts w:ascii="Cambria Math" w:hAnsi="Cambria Math"/>
          </w:rPr>
          <m:t>Y</m:t>
        </m:r>
      </m:oMath>
      <w:r>
        <w:t xml:space="preserve"> and </w:t>
      </w:r>
      <m:oMath>
        <m:r>
          <w:rPr>
            <w:rFonts w:ascii="Cambria Math" w:hAnsi="Cambria Math"/>
          </w:rPr>
          <m:t>X</m:t>
        </m:r>
      </m:oMath>
      <w:r>
        <w:t xml:space="preserve"> is a deformation retract of </w:t>
      </w:r>
      <m:oMath>
        <m:r>
          <w:rPr>
            <w:rFonts w:ascii="Cambria Math" w:hAnsi="Cambria Math"/>
          </w:rPr>
          <m:t>Y</m:t>
        </m:r>
      </m:oMath>
      <w:r>
        <w:t xml:space="preserve">. Show that if </w:t>
      </w:r>
      <m:oMath>
        <m:r>
          <w:rPr>
            <w:rFonts w:ascii="Cambria Math" w:hAnsi="Cambria Math"/>
          </w:rPr>
          <m:t>X</m:t>
        </m:r>
      </m:oMath>
      <w:r>
        <w:t xml:space="preserve"> is a path connected space, then </w:t>
      </w:r>
      <m:oMath>
        <m:r>
          <w:rPr>
            <w:rFonts w:ascii="Cambria Math" w:hAnsi="Cambria Math"/>
          </w:rPr>
          <m:t>Y</m:t>
        </m:r>
      </m:oMath>
      <w:r>
        <w:t xml:space="preserve"> is path connected.</w:t>
      </w:r>
    </w:p>
    <w:p w14:paraId="19C66340" w14:textId="77777777" w:rsidR="00447E3F" w:rsidRDefault="00447E3F">
      <w:pPr>
        <w:pStyle w:val="Compact"/>
        <w:numPr>
          <w:ilvl w:val="0"/>
          <w:numId w:val="2"/>
        </w:numPr>
      </w:pPr>
    </w:p>
    <w:p w14:paraId="6ADA5940" w14:textId="77777777" w:rsidR="00447E3F" w:rsidRDefault="00D51D02">
      <w:pPr>
        <w:numPr>
          <w:ilvl w:val="1"/>
          <w:numId w:val="3"/>
        </w:numPr>
      </w:pPr>
      <w:r>
        <w:t xml:space="preserve">(5 pts) Give the definition of a covering space 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t xml:space="preserve"> (and covering map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: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) for a topological space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559EE5A2" w14:textId="77777777" w:rsidR="00447E3F" w:rsidRDefault="00D51D02">
      <w:pPr>
        <w:numPr>
          <w:ilvl w:val="1"/>
          <w:numId w:val="3"/>
        </w:numPr>
      </w:pPr>
      <w:r>
        <w:t>(15 pts) State the homotopy lifting property of covering spaces. Use it to show that a covering map induces an injection on fundamental groups.</w:t>
      </w:r>
    </w:p>
    <w:p w14:paraId="4BDC5B95" w14:textId="77777777" w:rsidR="00447E3F" w:rsidRDefault="00D51D02">
      <w:pPr>
        <w:numPr>
          <w:ilvl w:val="0"/>
          <w:numId w:val="2"/>
        </w:numPr>
      </w:pPr>
      <w:r>
        <w:t>(10 pts) Find all surfaces, orientable and non-orientable, which can be covered by a closed surface (i.e. compact with empty boundary) of genus 2. Prove that your answer is correct.</w:t>
      </w:r>
    </w:p>
    <w:p w14:paraId="5FB233E6" w14:textId="77777777" w:rsidR="00447E3F" w:rsidRDefault="00D51D02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a space obtained by attaching two 2-cells to the torus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, one along a simple closed curve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}×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and the other along </w:t>
      </w: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}×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for two points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y</m:t>
        </m:r>
      </m:oMath>
      <w:r>
        <w:t xml:space="preserve">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>.</w:t>
      </w:r>
    </w:p>
    <w:p w14:paraId="527DF76A" w14:textId="77777777" w:rsidR="00447E3F" w:rsidRDefault="00D51D02">
      <w:pPr>
        <w:numPr>
          <w:ilvl w:val="1"/>
          <w:numId w:val="4"/>
        </w:numPr>
      </w:pPr>
      <w:r>
        <w:t xml:space="preserve">(10 pts) Draw an embedding of </w:t>
      </w:r>
      <m:oMath>
        <m:r>
          <w:rPr>
            <w:rFonts w:ascii="Cambria Math" w:hAnsi="Cambria Math"/>
          </w:rPr>
          <m:t>X</m:t>
        </m:r>
      </m:oMath>
      <w:r>
        <w:t xml:space="preserve">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and calculate its fundamental group.</w:t>
      </w:r>
    </w:p>
    <w:p w14:paraId="458976D3" w14:textId="77777777" w:rsidR="00447E3F" w:rsidRDefault="00D51D02">
      <w:pPr>
        <w:numPr>
          <w:ilvl w:val="1"/>
          <w:numId w:val="4"/>
        </w:numPr>
      </w:pPr>
      <w:r>
        <w:t xml:space="preserve">(10 pts) Calculate homology groups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45A043E9" w14:textId="77777777" w:rsidR="00447E3F" w:rsidRDefault="00D51D02">
      <w:pPr>
        <w:numPr>
          <w:ilvl w:val="0"/>
          <w:numId w:val="2"/>
        </w:numPr>
      </w:pPr>
      <w:r>
        <w:t xml:space="preserve">(10 pts) Use cellular homology to calculate the homology groups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</m:oMath>
      <w:r>
        <w:t>.</w:t>
      </w:r>
    </w:p>
    <w:p w14:paraId="305A1185" w14:textId="77777777" w:rsidR="00447E3F" w:rsidRDefault="00D51D02">
      <w:pPr>
        <w:numPr>
          <w:ilvl w:val="0"/>
          <w:numId w:val="2"/>
        </w:numPr>
      </w:pPr>
      <w:r>
        <w:t xml:space="preserve">(10 pts) Show that a map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has a fixed point unless its degree is equal to the degree of the antipodal map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↦-</m:t>
        </m:r>
        <m:r>
          <w:rPr>
            <w:rFonts w:ascii="Cambria Math" w:hAnsi="Cambria Math"/>
          </w:rPr>
          <m:t>x</m:t>
        </m:r>
      </m:oMath>
      <w:r>
        <w:t>.</w:t>
      </w:r>
      <w:bookmarkEnd w:id="0"/>
      <w:bookmarkEnd w:id="1"/>
      <w:bookmarkEnd w:id="3"/>
    </w:p>
    <w:sectPr w:rsidR="00447E3F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A84AD7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E4284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A70875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949265138">
    <w:abstractNumId w:val="0"/>
  </w:num>
  <w:num w:numId="2" w16cid:durableId="785299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49039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52546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3F"/>
    <w:rsid w:val="00447E3F"/>
    <w:rsid w:val="005447AD"/>
    <w:rsid w:val="00A50BD9"/>
    <w:rsid w:val="00A80DE8"/>
    <w:rsid w:val="00CB3444"/>
    <w:rsid w:val="00D5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3BEEE"/>
  <w15:docId w15:val="{2425B0DC-6E57-4EB5-A8C2-3241F0EF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1219</Characters>
  <Application>Microsoft Office Word</Application>
  <DocSecurity>0</DocSecurity>
  <Lines>30</Lines>
  <Paragraphs>23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Qualifying Exam, January 2014</dc:title>
  <dc:creator>Paul Pollack</dc:creator>
  <cp:keywords/>
  <cp:lastModifiedBy>Paul Pollack</cp:lastModifiedBy>
  <cp:revision>3</cp:revision>
  <dcterms:created xsi:type="dcterms:W3CDTF">2026-03-28T17:18:00Z</dcterms:created>
  <dcterms:modified xsi:type="dcterms:W3CDTF">2026-03-28T17:33:00Z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width=device-width,initial-scale=1</vt:lpwstr>
  </property>
</Properties>
</file>