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9328" w14:textId="77777777" w:rsidR="0095629A" w:rsidRDefault="00D638E9">
      <w:pPr>
        <w:pStyle w:val="Title"/>
      </w:pPr>
      <w:r>
        <w:t>Topology Qualifying Examination, January 2016</w:t>
      </w:r>
    </w:p>
    <w:p w14:paraId="5947013E" w14:textId="77777777" w:rsidR="0095629A" w:rsidRDefault="00D638E9">
      <w:pPr>
        <w:pStyle w:val="Heading2"/>
      </w:pPr>
      <w:bookmarkStart w:id="0" w:name="topology-qualifying-examination"/>
      <w:bookmarkStart w:id="1" w:name="main-content"/>
      <w:bookmarkStart w:id="2" w:name="instructions"/>
      <w:r>
        <w:t>Instructions</w:t>
      </w:r>
    </w:p>
    <w:p w14:paraId="14077F61" w14:textId="77777777" w:rsidR="0095629A" w:rsidRDefault="00D638E9">
      <w:pPr>
        <w:pStyle w:val="FirstParagraph"/>
      </w:pPr>
      <w:r>
        <w:t>Work all problems. Give clear explanations and complete proofs.</w:t>
      </w:r>
    </w:p>
    <w:p w14:paraId="7EAE71EB" w14:textId="77777777" w:rsidR="0095629A" w:rsidRDefault="00D638E9">
      <w:pPr>
        <w:pStyle w:val="Heading2"/>
      </w:pPr>
      <w:bookmarkStart w:id="3" w:name="problems"/>
      <w:bookmarkEnd w:id="2"/>
      <w:r>
        <w:t>Problems</w:t>
      </w:r>
    </w:p>
    <w:p w14:paraId="055541BB" w14:textId="77777777" w:rsidR="0095629A" w:rsidRDefault="00D638E9">
      <w:pPr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connected topological spaces then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Y</m:t>
        </m:r>
      </m:oMath>
      <w:r>
        <w:t xml:space="preserve"> is connected.</w:t>
      </w:r>
    </w:p>
    <w:p w14:paraId="32C75211" w14:textId="77777777" w:rsidR="0095629A" w:rsidRDefault="00D638E9">
      <w:pPr>
        <w:numPr>
          <w:ilvl w:val="0"/>
          <w:numId w:val="2"/>
        </w:numPr>
      </w:pPr>
      <w:r>
        <w:t xml:space="preserve">In each part of this problem </w:t>
      </w:r>
      <m:oMath>
        <m:r>
          <w:rPr>
            <w:rFonts w:ascii="Cambria Math" w:hAnsi="Cambria Math"/>
          </w:rPr>
          <m:t>X</m:t>
        </m:r>
      </m:oMath>
      <w:r>
        <w:t xml:space="preserve"> is a compact topological space. Give a proof or a counterexample for each statement.</w:t>
      </w:r>
    </w:p>
    <w:p w14:paraId="23A41352" w14:textId="77777777" w:rsidR="0095629A" w:rsidRDefault="00D638E9">
      <w:pPr>
        <w:pStyle w:val="Compact"/>
        <w:numPr>
          <w:ilvl w:val="1"/>
          <w:numId w:val="3"/>
        </w:numPr>
      </w:pPr>
      <w:r>
        <w:t xml:space="preserve">If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is a sequence of nonempty closed subsets of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 xml:space="preserve"> then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⋂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nonempty.</w:t>
      </w:r>
    </w:p>
    <w:p w14:paraId="6885ECA8" w14:textId="77777777" w:rsidR="0095629A" w:rsidRDefault="00D638E9">
      <w:pPr>
        <w:pStyle w:val="Compact"/>
        <w:numPr>
          <w:ilvl w:val="1"/>
          <w:numId w:val="3"/>
        </w:numPr>
      </w:pPr>
      <w:r>
        <w:t xml:space="preserve">If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</m:oMath>
      <w:r>
        <w:t xml:space="preserve"> is a sequence of nonempty open subsets of </w:t>
      </w:r>
      <m:oMath>
        <m:r>
          <w:rPr>
            <w:rFonts w:ascii="Cambria Math" w:hAnsi="Cambria Math"/>
          </w:rPr>
          <m:t>X</m:t>
        </m:r>
      </m:oMath>
      <w:r>
        <w:t xml:space="preserve"> such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⊂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 xml:space="preserve"> then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⋂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is nonempty.</w:t>
      </w:r>
    </w:p>
    <w:p w14:paraId="74D4C7E3" w14:textId="77777777" w:rsidR="0095629A" w:rsidRDefault="00D638E9">
      <w:pPr>
        <w:numPr>
          <w:ilvl w:val="0"/>
          <w:numId w:val="2"/>
        </w:numPr>
      </w:pPr>
      <w:r>
        <w:t xml:space="preserve">Recall that the suspension of a topological space </w:t>
      </w:r>
      <m:oMath>
        <m:r>
          <w:rPr>
            <w:rFonts w:ascii="Cambria Math" w:hAnsi="Cambria Math"/>
          </w:rPr>
          <m:t>X</m:t>
        </m:r>
      </m:oMath>
      <w:r>
        <w:t xml:space="preserve">, denoted </w:t>
      </w:r>
      <m:oMath>
        <m:r>
          <w:rPr>
            <w:rFonts w:ascii="Cambria Math" w:hAnsi="Cambria Math"/>
          </w:rPr>
          <m:t>SX</m:t>
        </m:r>
      </m:oMath>
      <w:r>
        <w:t xml:space="preserve">, is the quotient space formed from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×[-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by identifying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 xml:space="preserve">, and also identifying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,-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X</m:t>
        </m:r>
      </m:oMath>
      <w:r>
        <w:t>.</w:t>
      </w:r>
    </w:p>
    <w:p w14:paraId="22054E05" w14:textId="77777777" w:rsidR="0095629A" w:rsidRDefault="00D638E9">
      <w:pPr>
        <w:pStyle w:val="Compact"/>
        <w:numPr>
          <w:ilvl w:val="1"/>
          <w:numId w:val="4"/>
        </w:numPr>
      </w:pPr>
      <w:r>
        <w:t xml:space="preserve">Show that </w:t>
      </w:r>
      <m:oMath>
        <m:r>
          <w:rPr>
            <w:rFonts w:ascii="Cambria Math" w:hAnsi="Cambria Math"/>
          </w:rPr>
          <m:t>SX</m:t>
        </m:r>
      </m:oMath>
      <w:r>
        <w:t xml:space="preserve"> is the union of two contractible subspaces.</w:t>
      </w:r>
    </w:p>
    <w:p w14:paraId="408EE7B7" w14:textId="77777777" w:rsidR="0095629A" w:rsidRDefault="00D638E9">
      <w:pPr>
        <w:pStyle w:val="Compact"/>
        <w:numPr>
          <w:ilvl w:val="1"/>
          <w:numId w:val="4"/>
        </w:numPr>
      </w:pPr>
      <w:r>
        <w:t xml:space="preserve">Prove that if </w:t>
      </w:r>
      <m:oMath>
        <m:r>
          <w:rPr>
            <w:rFonts w:ascii="Cambria Math" w:hAnsi="Cambria Math"/>
          </w:rPr>
          <m:t>X</m:t>
        </m:r>
      </m:oMath>
      <w:r>
        <w:t xml:space="preserve"> is path-connected then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SX</m:t>
        </m:r>
        <m:r>
          <m:rPr>
            <m:sty m:val="p"/>
          </m:rPr>
          <w:rPr>
            <w:rFonts w:ascii="Cambria Math" w:hAnsi="Cambria Math"/>
          </w:rPr>
          <m:t>)={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455C1F69" w14:textId="77777777" w:rsidR="0095629A" w:rsidRDefault="00D638E9">
      <w:pPr>
        <w:pStyle w:val="Compact"/>
        <w:numPr>
          <w:ilvl w:val="1"/>
          <w:numId w:val="4"/>
        </w:numPr>
      </w:pPr>
      <w:r>
        <w:t xml:space="preserve">For all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SX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A2DE75E" w14:textId="77777777" w:rsidR="0095629A" w:rsidRDefault="00D638E9">
      <w:pPr>
        <w:numPr>
          <w:ilvl w:val="0"/>
          <w:numId w:val="2"/>
        </w:numPr>
      </w:pPr>
      <w:r>
        <w:t xml:space="preserve">Prove that the free group on two generators contains a subgroup isomorphic to the free group on five generators by constructing an appropriate covering space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∨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</w:t>
      </w:r>
    </w:p>
    <w:p w14:paraId="4E11F463" w14:textId="77777777" w:rsidR="0095629A" w:rsidRDefault="00D638E9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quotient space</w:t>
      </w:r>
    </w:p>
    <w:p w14:paraId="21D961E4" w14:textId="77777777" w:rsidR="0095629A" w:rsidRDefault="00D638E9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×[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]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iθ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∼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3iθ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m:rPr>
                  <m:nor/>
                </m:rPr>
                <m:t xml:space="preserve"> for all 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iθ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∈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</w:rPr>
                    <m:t>1</m:t>
                  </m:r>
                </m:sup>
              </m:sSup>
            </m:den>
          </m:f>
        </m:oMath>
      </m:oMathPara>
    </w:p>
    <w:p w14:paraId="2B8D3F32" w14:textId="77777777" w:rsidR="0095629A" w:rsidRDefault="00D638E9">
      <w:pPr>
        <w:numPr>
          <w:ilvl w:val="0"/>
          <w:numId w:val="1"/>
        </w:numPr>
      </w:pPr>
      <w:r>
        <w:t xml:space="preserve">Show how to give </w:t>
      </w:r>
      <m:oMath>
        <m:r>
          <w:rPr>
            <w:rFonts w:ascii="Cambria Math" w:hAnsi="Cambria Math"/>
          </w:rPr>
          <m:t>X</m:t>
        </m:r>
      </m:oMath>
      <w:r>
        <w:t xml:space="preserve"> the structure of a cell complex, and use this to compute the homology (in all degrees)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64BE330F" w14:textId="77777777" w:rsidR="0095629A" w:rsidRDefault="00D638E9">
      <w:pPr>
        <w:numPr>
          <w:ilvl w:val="0"/>
          <w:numId w:val="2"/>
        </w:numPr>
      </w:pPr>
      <w:r>
        <w:t>Give a list without repetitions of all compact surfaces (orientable or non-orientable and with or without boundary) that have Euler characteristic negative one. Explain why there are no repetitions on your list.</w:t>
      </w:r>
    </w:p>
    <w:p w14:paraId="6FB9B4BE" w14:textId="77777777" w:rsidR="0095629A" w:rsidRDefault="00D638E9">
      <w:pPr>
        <w:numPr>
          <w:ilvl w:val="0"/>
          <w:numId w:val="2"/>
        </w:numPr>
      </w:pPr>
      <w:r>
        <w:t xml:space="preserve">Use the Brouwer fixed point theorem to show that an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  <w:r>
        <w:t xml:space="preserve"> matrix with non-negative entries has a real eigenvalue.</w:t>
      </w:r>
    </w:p>
    <w:p w14:paraId="4257C540" w14:textId="77777777" w:rsidR="0095629A" w:rsidRDefault="00D638E9">
      <w:pPr>
        <w:numPr>
          <w:ilvl w:val="0"/>
          <w:numId w:val="2"/>
        </w:numPr>
      </w:pPr>
      <w:r>
        <w:lastRenderedPageBreak/>
        <w:t>Given an example, with explanation, of a closed curve in a surface which is not null homotopic but is null homologous.</w:t>
      </w:r>
      <w:bookmarkEnd w:id="0"/>
      <w:bookmarkEnd w:id="1"/>
      <w:bookmarkEnd w:id="3"/>
    </w:p>
    <w:sectPr w:rsidR="0095629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C545D4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2FCE3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C6E48E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76633019">
    <w:abstractNumId w:val="0"/>
  </w:num>
  <w:num w:numId="2" w16cid:durableId="222906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9266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81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9A"/>
    <w:rsid w:val="00294FD7"/>
    <w:rsid w:val="004836CD"/>
    <w:rsid w:val="005447AD"/>
    <w:rsid w:val="0095629A"/>
    <w:rsid w:val="00D638E9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5B2D"/>
  <w15:docId w15:val="{EC817795-DCB2-4BF4-BE52-EC94A907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1523</Characters>
  <Application>Microsoft Office Word</Application>
  <DocSecurity>0</DocSecurity>
  <Lines>38</Lines>
  <Paragraphs>29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Qualifying Examination, January 2016</dc:title>
  <dc:creator>Paul Pollack</dc:creator>
  <cp:keywords/>
  <cp:lastModifiedBy>Paul Pollack</cp:lastModifiedBy>
  <cp:revision>3</cp:revision>
  <dcterms:created xsi:type="dcterms:W3CDTF">2026-03-28T17:18:00Z</dcterms:created>
  <dcterms:modified xsi:type="dcterms:W3CDTF">2026-03-28T17:33:00Z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